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96" w:rsidRPr="00F90D54" w:rsidRDefault="00243E62" w:rsidP="00243E62">
      <w:pPr>
        <w:jc w:val="center"/>
        <w:rPr>
          <w:rFonts w:ascii="Arial" w:hAnsi="Arial" w:cs="Arial"/>
          <w:color w:val="0D0D0D" w:themeColor="text1" w:themeTint="F2"/>
          <w:sz w:val="28"/>
          <w:szCs w:val="28"/>
        </w:rPr>
      </w:pPr>
      <w:r w:rsidRPr="00F90D54">
        <w:rPr>
          <w:rFonts w:ascii="Arial" w:hAnsi="Arial" w:cs="Arial"/>
          <w:color w:val="0D0D0D" w:themeColor="text1" w:themeTint="F2"/>
          <w:sz w:val="28"/>
          <w:szCs w:val="28"/>
        </w:rPr>
        <w:t>SEMANA VOCACIONAL SALESIANA</w:t>
      </w:r>
    </w:p>
    <w:p w:rsidR="00243E62" w:rsidRPr="00F90D54" w:rsidRDefault="00243E62" w:rsidP="00243E62">
      <w:pPr>
        <w:jc w:val="center"/>
        <w:rPr>
          <w:rFonts w:ascii="Arial" w:hAnsi="Arial" w:cs="Arial"/>
          <w:color w:val="0D0D0D" w:themeColor="text1" w:themeTint="F2"/>
          <w:sz w:val="24"/>
          <w:szCs w:val="24"/>
        </w:rPr>
      </w:pPr>
    </w:p>
    <w:p w:rsidR="00243E62" w:rsidRPr="00F90D54" w:rsidRDefault="00243E62" w:rsidP="00243E62">
      <w:pPr>
        <w:rPr>
          <w:rFonts w:ascii="Arial" w:hAnsi="Arial" w:cs="Arial"/>
          <w:color w:val="0D0D0D" w:themeColor="text1" w:themeTint="F2"/>
          <w:sz w:val="24"/>
          <w:szCs w:val="24"/>
        </w:rPr>
      </w:pPr>
      <w:r w:rsidRPr="00F90D54">
        <w:rPr>
          <w:rFonts w:ascii="Arial" w:hAnsi="Arial" w:cs="Arial"/>
          <w:color w:val="0D0D0D" w:themeColor="text1" w:themeTint="F2"/>
          <w:sz w:val="24"/>
          <w:szCs w:val="24"/>
        </w:rPr>
        <w:t xml:space="preserve"> A lo largo de este año venimos haciendo la experiencia de buscar la clave de nuestra vida, hemos hecho proceso desde el aprender a escuchar, a discernir y ahora estamos invitados desde esta tercera etapa de la propuesta pastoral a comprometernos, a mirar lo profundo de nosotros mismos y </w:t>
      </w:r>
      <w:proofErr w:type="gramStart"/>
      <w:r w:rsidRPr="00F90D54">
        <w:rPr>
          <w:rFonts w:ascii="Arial" w:hAnsi="Arial" w:cs="Arial"/>
          <w:color w:val="0D0D0D" w:themeColor="text1" w:themeTint="F2"/>
          <w:sz w:val="24"/>
          <w:szCs w:val="24"/>
        </w:rPr>
        <w:t>responder</w:t>
      </w:r>
      <w:proofErr w:type="gramEnd"/>
      <w:r w:rsidRPr="00F90D54">
        <w:rPr>
          <w:rFonts w:ascii="Arial" w:hAnsi="Arial" w:cs="Arial"/>
          <w:color w:val="0D0D0D" w:themeColor="text1" w:themeTint="F2"/>
          <w:sz w:val="24"/>
          <w:szCs w:val="24"/>
        </w:rPr>
        <w:t xml:space="preserve"> así como lo hicieron Don Bosco y Madre Mazzarello. </w:t>
      </w:r>
    </w:p>
    <w:p w:rsidR="00243E62" w:rsidRPr="00F90D54" w:rsidRDefault="00243E62" w:rsidP="00243E62">
      <w:pPr>
        <w:rPr>
          <w:rFonts w:ascii="Arial" w:hAnsi="Arial" w:cs="Arial"/>
          <w:color w:val="0D0D0D" w:themeColor="text1" w:themeTint="F2"/>
          <w:sz w:val="24"/>
          <w:szCs w:val="24"/>
        </w:rPr>
      </w:pPr>
      <w:r w:rsidRPr="00F90D54">
        <w:rPr>
          <w:rFonts w:ascii="Arial" w:hAnsi="Arial" w:cs="Arial"/>
          <w:color w:val="0D0D0D" w:themeColor="text1" w:themeTint="F2"/>
          <w:sz w:val="24"/>
          <w:szCs w:val="24"/>
        </w:rPr>
        <w:t xml:space="preserve">Te proponemos cada día de la semana leer una parte de la carta enviada por el papa a los jóvenes con motivo de la semana vocacional, y alrededor de ella descubrir cómo lo vivió Madre Mazzarello y yo como lo puedo vivir en mi proyecto de vida </w:t>
      </w:r>
    </w:p>
    <w:p w:rsidR="00A91D58" w:rsidRDefault="00A91D58" w:rsidP="00F90D54">
      <w:pPr>
        <w:shd w:val="clear" w:color="auto" w:fill="FFFFFF"/>
        <w:spacing w:after="480" w:line="240" w:lineRule="auto"/>
        <w:outlineLvl w:val="2"/>
        <w:rPr>
          <w:rFonts w:ascii="Arial" w:hAnsi="Arial" w:cs="Arial"/>
          <w:color w:val="0D0D0D" w:themeColor="text1" w:themeTint="F2"/>
          <w:sz w:val="24"/>
          <w:szCs w:val="24"/>
        </w:rPr>
      </w:pPr>
    </w:p>
    <w:p w:rsidR="00F90D54" w:rsidRDefault="00B36BC7" w:rsidP="00F90D54">
      <w:pPr>
        <w:shd w:val="clear" w:color="auto" w:fill="FFFFFF"/>
        <w:spacing w:after="480" w:line="240" w:lineRule="auto"/>
        <w:outlineLvl w:val="2"/>
        <w:rPr>
          <w:rFonts w:ascii="Arial" w:eastAsia="Times New Roman" w:hAnsi="Arial" w:cs="Arial"/>
          <w:b/>
          <w:bCs/>
          <w:color w:val="0D0D0D" w:themeColor="text1" w:themeTint="F2"/>
          <w:sz w:val="28"/>
          <w:szCs w:val="28"/>
          <w:lang w:eastAsia="es-CO"/>
        </w:rPr>
      </w:pPr>
      <w:bookmarkStart w:id="0" w:name="_GoBack"/>
      <w:bookmarkEnd w:id="0"/>
      <w:r w:rsidRPr="00F90D54">
        <w:rPr>
          <w:rFonts w:ascii="Arial" w:eastAsia="Times New Roman" w:hAnsi="Arial" w:cs="Arial"/>
          <w:b/>
          <w:bCs/>
          <w:color w:val="0D0D0D" w:themeColor="text1" w:themeTint="F2"/>
          <w:sz w:val="28"/>
          <w:szCs w:val="28"/>
          <w:lang w:eastAsia="es-CO"/>
        </w:rPr>
        <w:t>Escuchar</w:t>
      </w:r>
    </w:p>
    <w:p w:rsidR="00B36BC7" w:rsidRPr="00F90D54" w:rsidRDefault="00B36BC7" w:rsidP="00F90D54">
      <w:pPr>
        <w:shd w:val="clear" w:color="auto" w:fill="FFFFFF"/>
        <w:spacing w:after="480" w:line="240" w:lineRule="auto"/>
        <w:outlineLvl w:val="2"/>
        <w:rPr>
          <w:rFonts w:ascii="Arial" w:eastAsia="Times New Roman" w:hAnsi="Arial" w:cs="Arial"/>
          <w:b/>
          <w:bCs/>
          <w:color w:val="0D0D0D" w:themeColor="text1" w:themeTint="F2"/>
          <w:sz w:val="28"/>
          <w:szCs w:val="28"/>
          <w:lang w:eastAsia="es-CO"/>
        </w:rPr>
      </w:pPr>
      <w:r w:rsidRPr="00F90D54">
        <w:rPr>
          <w:rFonts w:ascii="Arial" w:eastAsia="Times New Roman" w:hAnsi="Arial" w:cs="Arial"/>
          <w:color w:val="0D0D0D" w:themeColor="text1" w:themeTint="F2"/>
          <w:sz w:val="24"/>
          <w:szCs w:val="24"/>
          <w:lang w:eastAsia="es-CO"/>
        </w:rPr>
        <w:t>La llamada del Señor —cabe decir— no es tan evidente como todo aquello que podemos oír, ver o tocar en nuestra experiencia cotidiana. Dios viene de modo silencioso y discreto, sin imponerse a nuestra libertad. Así puede ocurrir que su voz quede silenciada por las numerosas preocupaciones y tensiones que llenan nuestra mente y nuestro corazón.</w:t>
      </w:r>
    </w:p>
    <w:p w:rsidR="00B36BC7" w:rsidRPr="00F90D54" w:rsidRDefault="00B36BC7" w:rsidP="00A95E38">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Es necesario entonces prepararse para escuchar con profundidad su Palabra y la vida, prestar atención a los detalles de nuestra vida diaria, aprender a leer los acontecimientos con los ojos de la fe, y mantenerse abiertos a las sorpresas del Espíritu.</w:t>
      </w:r>
    </w:p>
    <w:p w:rsidR="00B36BC7" w:rsidRPr="00F90D54" w:rsidRDefault="00B36BC7" w:rsidP="00A95E38">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b/>
          <w:color w:val="0D0D0D" w:themeColor="text1" w:themeTint="F2"/>
          <w:sz w:val="24"/>
          <w:szCs w:val="24"/>
          <w:lang w:eastAsia="es-CO"/>
        </w:rPr>
        <w:t>Si permanecemos encerrados en nosotros mismos, en nuestras costumbres y en la apatía de quien desperdicia su vida en el círculo restringido del propio yo, no podremos descubrir la llamada especial y personal que Dios ha pensado para nosotros</w:t>
      </w:r>
      <w:r w:rsidRPr="00F90D54">
        <w:rPr>
          <w:rFonts w:ascii="Arial" w:eastAsia="Times New Roman" w:hAnsi="Arial" w:cs="Arial"/>
          <w:color w:val="0D0D0D" w:themeColor="text1" w:themeTint="F2"/>
          <w:sz w:val="24"/>
          <w:szCs w:val="24"/>
          <w:lang w:eastAsia="es-CO"/>
        </w:rPr>
        <w:t>, perderemos la oportunidad de soñar a lo grande y de convertirnos en protagonistas de la historia única y original que Dios quiere escribir con nosotros.</w:t>
      </w:r>
    </w:p>
    <w:p w:rsidR="00B36BC7" w:rsidRPr="00F90D54" w:rsidRDefault="00B36BC7" w:rsidP="00A95E38">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También Jesús fue llamado y enviado; para ello tuvo que, en silencio, escuchar y leer la Palabra en la sinagoga y así, con la luz y la fuerza del Espíritu Santo, pudo descubrir plenamente su significado, referido a su propia persona y a la historia del pueblo de Israel.</w:t>
      </w:r>
    </w:p>
    <w:p w:rsidR="00B36BC7" w:rsidRPr="00F90D54" w:rsidRDefault="00B36BC7" w:rsidP="00A95E38">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 xml:space="preserve">Esta actitud es hoy cada vez más difícil, inmersos como estamos en una sociedad ruidosa, en el delirio de la abundancia de estímulos y de información que llenan nuestras jornadas. Al ruido exterior, que a veces domina nuestras ciudades y </w:t>
      </w:r>
      <w:r w:rsidRPr="00F90D54">
        <w:rPr>
          <w:rFonts w:ascii="Arial" w:eastAsia="Times New Roman" w:hAnsi="Arial" w:cs="Arial"/>
          <w:color w:val="0D0D0D" w:themeColor="text1" w:themeTint="F2"/>
          <w:sz w:val="24"/>
          <w:szCs w:val="24"/>
          <w:lang w:eastAsia="es-CO"/>
        </w:rPr>
        <w:lastRenderedPageBreak/>
        <w:t>nuestros barrios, corresponde a menudo una dispersión y confusión interior, que no nos permite detenernos, saborear el gusto de la contemplación, reflexionar con serenidad sobre los acontecimientos de nuestra vida y llevar a cabo un fecundo discernimiento, confiados en el diligente designio de Dios para nosotros.</w:t>
      </w:r>
    </w:p>
    <w:p w:rsidR="00B36BC7" w:rsidRPr="00F90D54" w:rsidRDefault="00B36BC7" w:rsidP="00A95E38">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Como sabemos, el Reino de Dios llega sin hacer ruido y sin llamar la atención (cf. </w:t>
      </w:r>
      <w:proofErr w:type="spellStart"/>
      <w:r w:rsidRPr="00F90D54">
        <w:rPr>
          <w:rFonts w:ascii="Arial" w:eastAsia="Times New Roman" w:hAnsi="Arial" w:cs="Arial"/>
          <w:iCs/>
          <w:color w:val="0D0D0D" w:themeColor="text1" w:themeTint="F2"/>
          <w:sz w:val="24"/>
          <w:szCs w:val="24"/>
          <w:lang w:eastAsia="es-CO"/>
        </w:rPr>
        <w:t>Lc</w:t>
      </w:r>
      <w:proofErr w:type="spellEnd"/>
      <w:r w:rsidRPr="00F90D54">
        <w:rPr>
          <w:rFonts w:ascii="Arial" w:eastAsia="Times New Roman" w:hAnsi="Arial" w:cs="Arial"/>
          <w:color w:val="0D0D0D" w:themeColor="text1" w:themeTint="F2"/>
          <w:sz w:val="24"/>
          <w:szCs w:val="24"/>
          <w:lang w:eastAsia="es-CO"/>
        </w:rPr>
        <w:t> 17,21), y sólo podemos percibir sus signos cuando, al igual que el profeta Elías, sabemos entrar en las profundidades de nuestro espíritu, dejando que se abra al imperceptible soplo de la brisa divina (cf. </w:t>
      </w:r>
      <w:r w:rsidRPr="00F90D54">
        <w:rPr>
          <w:rFonts w:ascii="Arial" w:eastAsia="Times New Roman" w:hAnsi="Arial" w:cs="Arial"/>
          <w:iCs/>
          <w:color w:val="0D0D0D" w:themeColor="text1" w:themeTint="F2"/>
          <w:sz w:val="24"/>
          <w:szCs w:val="24"/>
          <w:lang w:eastAsia="es-CO"/>
        </w:rPr>
        <w:t>1 R</w:t>
      </w:r>
      <w:r w:rsidRPr="00F90D54">
        <w:rPr>
          <w:rFonts w:ascii="Arial" w:eastAsia="Times New Roman" w:hAnsi="Arial" w:cs="Arial"/>
          <w:color w:val="0D0D0D" w:themeColor="text1" w:themeTint="F2"/>
          <w:sz w:val="24"/>
          <w:szCs w:val="24"/>
          <w:lang w:eastAsia="es-CO"/>
        </w:rPr>
        <w:t> 19,11-13).</w:t>
      </w:r>
    </w:p>
    <w:p w:rsidR="00B36BC7" w:rsidRPr="00F90D54" w:rsidRDefault="00A95E38" w:rsidP="00A95E38">
      <w:pPr>
        <w:jc w:val="both"/>
        <w:rPr>
          <w:rFonts w:ascii="Arial" w:hAnsi="Arial" w:cs="Arial"/>
          <w:color w:val="0D0D0D" w:themeColor="text1" w:themeTint="F2"/>
          <w:sz w:val="24"/>
          <w:szCs w:val="24"/>
          <w:u w:val="single"/>
        </w:rPr>
      </w:pPr>
      <w:r w:rsidRPr="00F90D54">
        <w:rPr>
          <w:rFonts w:ascii="Arial" w:hAnsi="Arial" w:cs="Arial"/>
          <w:color w:val="0D0D0D" w:themeColor="text1" w:themeTint="F2"/>
          <w:sz w:val="24"/>
          <w:szCs w:val="24"/>
          <w:u w:val="single"/>
        </w:rPr>
        <w:t>PREGUNT</w:t>
      </w:r>
      <w:r w:rsidR="00F90D54" w:rsidRPr="00F90D54">
        <w:rPr>
          <w:rFonts w:ascii="Arial" w:hAnsi="Arial" w:cs="Arial"/>
          <w:color w:val="0D0D0D" w:themeColor="text1" w:themeTint="F2"/>
          <w:sz w:val="24"/>
          <w:szCs w:val="24"/>
          <w:u w:val="single"/>
        </w:rPr>
        <w:t>É</w:t>
      </w:r>
      <w:r w:rsidRPr="00F90D54">
        <w:rPr>
          <w:rFonts w:ascii="Arial" w:hAnsi="Arial" w:cs="Arial"/>
          <w:color w:val="0D0D0D" w:themeColor="text1" w:themeTint="F2"/>
          <w:sz w:val="24"/>
          <w:szCs w:val="24"/>
          <w:u w:val="single"/>
        </w:rPr>
        <w:t xml:space="preserve">MONOS </w:t>
      </w:r>
    </w:p>
    <w:p w:rsidR="00A95E38" w:rsidRPr="00F90D54" w:rsidRDefault="00A95E38" w:rsidP="00A95E38">
      <w:pPr>
        <w:pStyle w:val="Prrafodelista"/>
        <w:numPr>
          <w:ilvl w:val="0"/>
          <w:numId w:val="2"/>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Elige las frases que más te llamen la atención</w:t>
      </w:r>
    </w:p>
    <w:p w:rsidR="00A95E38" w:rsidRPr="00F90D54" w:rsidRDefault="00A95E38" w:rsidP="00A95E38">
      <w:pPr>
        <w:pStyle w:val="Prrafodelista"/>
        <w:numPr>
          <w:ilvl w:val="0"/>
          <w:numId w:val="2"/>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¿Saco espacio para hacer silencio, soy capaz de quedarme en la casa sin ruido externo, ni música, ni televisión?</w:t>
      </w:r>
    </w:p>
    <w:p w:rsidR="00A95E38" w:rsidRPr="00F90D54" w:rsidRDefault="00A95E38" w:rsidP="00A95E38">
      <w:pPr>
        <w:pStyle w:val="Prrafodelista"/>
        <w:numPr>
          <w:ilvl w:val="0"/>
          <w:numId w:val="2"/>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 xml:space="preserve">¿Qué acontecimientos estoy viviendo, qué está pasando con mi vida? </w:t>
      </w:r>
    </w:p>
    <w:p w:rsidR="00A95E38" w:rsidRPr="00F90D54" w:rsidRDefault="00A95E38" w:rsidP="00A95E38">
      <w:pPr>
        <w:pStyle w:val="Prrafodelista"/>
        <w:numPr>
          <w:ilvl w:val="0"/>
          <w:numId w:val="2"/>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w:t>
      </w:r>
      <w:r w:rsidR="009B7A6C" w:rsidRPr="00F90D54">
        <w:rPr>
          <w:rFonts w:ascii="Arial" w:hAnsi="Arial" w:cs="Arial"/>
          <w:color w:val="0D0D0D" w:themeColor="text1" w:themeTint="F2"/>
          <w:sz w:val="24"/>
          <w:szCs w:val="24"/>
        </w:rPr>
        <w:t xml:space="preserve">Qué siento que me </w:t>
      </w:r>
      <w:r w:rsidR="00F90D54" w:rsidRPr="00F90D54">
        <w:rPr>
          <w:rFonts w:ascii="Arial" w:hAnsi="Arial" w:cs="Arial"/>
          <w:color w:val="0D0D0D" w:themeColor="text1" w:themeTint="F2"/>
          <w:sz w:val="24"/>
          <w:szCs w:val="24"/>
        </w:rPr>
        <w:t>d</w:t>
      </w:r>
      <w:r w:rsidR="009B7A6C" w:rsidRPr="00F90D54">
        <w:rPr>
          <w:rFonts w:ascii="Arial" w:hAnsi="Arial" w:cs="Arial"/>
          <w:color w:val="0D0D0D" w:themeColor="text1" w:themeTint="F2"/>
          <w:sz w:val="24"/>
          <w:szCs w:val="24"/>
        </w:rPr>
        <w:t>ice Dios hoy, a qué me llama</w:t>
      </w:r>
      <w:r w:rsidRPr="00F90D54">
        <w:rPr>
          <w:rFonts w:ascii="Arial" w:hAnsi="Arial" w:cs="Arial"/>
          <w:color w:val="0D0D0D" w:themeColor="text1" w:themeTint="F2"/>
          <w:sz w:val="24"/>
          <w:szCs w:val="24"/>
        </w:rPr>
        <w:t>?</w:t>
      </w:r>
    </w:p>
    <w:p w:rsidR="009B7A6C" w:rsidRPr="00F90D54" w:rsidRDefault="009B7A6C" w:rsidP="009B7A6C">
      <w:pPr>
        <w:shd w:val="clear" w:color="auto" w:fill="FFFFFF"/>
        <w:spacing w:before="100" w:beforeAutospacing="1" w:after="100" w:afterAutospacing="1" w:line="240" w:lineRule="auto"/>
        <w:rPr>
          <w:rFonts w:ascii="Arial" w:eastAsia="Times New Roman" w:hAnsi="Arial" w:cs="Arial"/>
          <w:b/>
          <w:color w:val="0D0D0D" w:themeColor="text1" w:themeTint="F2"/>
          <w:sz w:val="28"/>
          <w:szCs w:val="28"/>
          <w:lang w:eastAsia="es-CO"/>
        </w:rPr>
      </w:pPr>
      <w:r w:rsidRPr="00F90D54">
        <w:rPr>
          <w:rFonts w:ascii="Arial" w:eastAsia="Times New Roman" w:hAnsi="Arial" w:cs="Arial"/>
          <w:b/>
          <w:iCs/>
          <w:color w:val="0D0D0D" w:themeColor="text1" w:themeTint="F2"/>
          <w:sz w:val="28"/>
          <w:szCs w:val="28"/>
          <w:lang w:eastAsia="es-CO"/>
        </w:rPr>
        <w:t>Discernir</w:t>
      </w:r>
    </w:p>
    <w:p w:rsidR="009B7A6C" w:rsidRPr="00F90D54" w:rsidRDefault="009B7A6C" w:rsidP="00D72C7C">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Jesús, leyendo en la sinagoga de Nazaret el pasaje del profeta Isaías, discierne el contenido de la misión para la que fue enviado y lo anuncia a los que esperaban al Mesías: «El Espíritu del Señor está sobre mí, porque él me ha ungido. Me ha enviado a evangelizar a los pobres, a proclamar a los cautivos la libertad, y a los ciegos, la vista; a poner en libertad a los oprimidos; a proclamar el año de gracia del Señor» (</w:t>
      </w:r>
      <w:proofErr w:type="spellStart"/>
      <w:r w:rsidRPr="00F90D54">
        <w:rPr>
          <w:rFonts w:ascii="Arial" w:eastAsia="Times New Roman" w:hAnsi="Arial" w:cs="Arial"/>
          <w:iCs/>
          <w:color w:val="0D0D0D" w:themeColor="text1" w:themeTint="F2"/>
          <w:sz w:val="24"/>
          <w:szCs w:val="24"/>
          <w:lang w:eastAsia="es-CO"/>
        </w:rPr>
        <w:t>Lc</w:t>
      </w:r>
      <w:proofErr w:type="spellEnd"/>
      <w:r w:rsidRPr="00F90D54">
        <w:rPr>
          <w:rFonts w:ascii="Arial" w:eastAsia="Times New Roman" w:hAnsi="Arial" w:cs="Arial"/>
          <w:color w:val="0D0D0D" w:themeColor="text1" w:themeTint="F2"/>
          <w:sz w:val="24"/>
          <w:szCs w:val="24"/>
          <w:lang w:eastAsia="es-CO"/>
        </w:rPr>
        <w:t> 4,18-19).</w:t>
      </w:r>
    </w:p>
    <w:p w:rsidR="009B7A6C" w:rsidRPr="00F90D54" w:rsidRDefault="009B7A6C" w:rsidP="00D72C7C">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Del mismo modo, cada uno de nosotros puede descubrir su propia vocación sólo mediante el discernimiento espiritual, un «proceso por el cual la persona llega a realizar, en el diálogo con el Señor y escuchando la voz del Espíritu, las elecciones fundamentales, empezando por la del estado de vida» (Sínodo de los Obispos, XV Asamblea General Ordinaria, </w:t>
      </w:r>
      <w:hyperlink r:id="rId5" w:history="1">
        <w:r w:rsidRPr="00F90D54">
          <w:rPr>
            <w:rFonts w:ascii="Arial" w:eastAsia="Times New Roman" w:hAnsi="Arial" w:cs="Arial"/>
            <w:iCs/>
            <w:color w:val="0D0D0D" w:themeColor="text1" w:themeTint="F2"/>
            <w:sz w:val="24"/>
            <w:szCs w:val="24"/>
            <w:u w:val="single"/>
            <w:lang w:eastAsia="es-CO"/>
          </w:rPr>
          <w:t>Los jóvenes, la fe y el discernimiento vocacional</w:t>
        </w:r>
      </w:hyperlink>
      <w:r w:rsidRPr="00F90D54">
        <w:rPr>
          <w:rFonts w:ascii="Arial" w:eastAsia="Times New Roman" w:hAnsi="Arial" w:cs="Arial"/>
          <w:color w:val="0D0D0D" w:themeColor="text1" w:themeTint="F2"/>
          <w:sz w:val="24"/>
          <w:szCs w:val="24"/>
          <w:lang w:eastAsia="es-CO"/>
        </w:rPr>
        <w:t>, II, 2).</w:t>
      </w:r>
    </w:p>
    <w:p w:rsidR="009B7A6C" w:rsidRPr="00F90D54" w:rsidRDefault="009B7A6C" w:rsidP="00D72C7C">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Descubrimos, en particular, que la vocación cristiana siempre tiene una dimensión profética. Como nos enseña la Escritura, los profetas son enviados al pueblo en situaciones de gran precariedad material y de crisis espiritual y moral, para dirigir palabras de conversión, de esperanza y de consuelo en nombre de Dios. Como un viento que levanta el polvo, el profeta sacude la falsa tranquilidad de la conciencia que ha olvidado la Palabra del Señor, discierne los acontecimientos a la luz de la promesa de Dios y ayuda al pueblo a distinguir las señales de la aurora en las tinieblas de la historia.</w:t>
      </w:r>
    </w:p>
    <w:p w:rsidR="009B7A6C" w:rsidRPr="00F90D54" w:rsidRDefault="009B7A6C" w:rsidP="00D72C7C">
      <w:pPr>
        <w:shd w:val="clear" w:color="auto" w:fill="FFFFFF"/>
        <w:spacing w:before="100" w:beforeAutospacing="1" w:after="100" w:afterAutospacing="1" w:line="240" w:lineRule="auto"/>
        <w:jc w:val="both"/>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 xml:space="preserve">También hoy tenemos mucha necesidad del discernimiento y de la profecía; de superar las tentaciones de la ideología y del fatalismo y descubrir, en la relación con el Señor, los lugares, los instrumentos y las situaciones a través de las cuales él nos </w:t>
      </w:r>
      <w:r w:rsidRPr="00F90D54">
        <w:rPr>
          <w:rFonts w:ascii="Arial" w:eastAsia="Times New Roman" w:hAnsi="Arial" w:cs="Arial"/>
          <w:color w:val="0D0D0D" w:themeColor="text1" w:themeTint="F2"/>
          <w:sz w:val="24"/>
          <w:szCs w:val="24"/>
          <w:lang w:eastAsia="es-CO"/>
        </w:rPr>
        <w:lastRenderedPageBreak/>
        <w:t>llama. Todo cristiano debería desarrollar la capacidad de «leer desde dentro» la vida e intuir hacia </w:t>
      </w:r>
      <w:r w:rsidRPr="00F90D54">
        <w:rPr>
          <w:rFonts w:ascii="Arial" w:eastAsia="Times New Roman" w:hAnsi="Arial" w:cs="Arial"/>
          <w:iCs/>
          <w:color w:val="0D0D0D" w:themeColor="text1" w:themeTint="F2"/>
          <w:sz w:val="24"/>
          <w:szCs w:val="24"/>
          <w:lang w:eastAsia="es-CO"/>
        </w:rPr>
        <w:t>dónde</w:t>
      </w:r>
      <w:r w:rsidRPr="00F90D54">
        <w:rPr>
          <w:rFonts w:ascii="Arial" w:eastAsia="Times New Roman" w:hAnsi="Arial" w:cs="Arial"/>
          <w:color w:val="0D0D0D" w:themeColor="text1" w:themeTint="F2"/>
          <w:sz w:val="24"/>
          <w:szCs w:val="24"/>
          <w:lang w:eastAsia="es-CO"/>
        </w:rPr>
        <w:t> y </w:t>
      </w:r>
      <w:r w:rsidRPr="00F90D54">
        <w:rPr>
          <w:rFonts w:ascii="Arial" w:eastAsia="Times New Roman" w:hAnsi="Arial" w:cs="Arial"/>
          <w:iCs/>
          <w:color w:val="0D0D0D" w:themeColor="text1" w:themeTint="F2"/>
          <w:sz w:val="24"/>
          <w:szCs w:val="24"/>
          <w:lang w:eastAsia="es-CO"/>
        </w:rPr>
        <w:t>qué</w:t>
      </w:r>
      <w:r w:rsidRPr="00F90D54">
        <w:rPr>
          <w:rFonts w:ascii="Arial" w:eastAsia="Times New Roman" w:hAnsi="Arial" w:cs="Arial"/>
          <w:color w:val="0D0D0D" w:themeColor="text1" w:themeTint="F2"/>
          <w:sz w:val="24"/>
          <w:szCs w:val="24"/>
          <w:lang w:eastAsia="es-CO"/>
        </w:rPr>
        <w:t> es lo que el Señor le pide para ser continuador de su misión.</w:t>
      </w:r>
    </w:p>
    <w:p w:rsidR="00D72C7C" w:rsidRPr="00F90D54" w:rsidRDefault="00F90D54" w:rsidP="00D72C7C">
      <w:pPr>
        <w:jc w:val="both"/>
        <w:rPr>
          <w:rFonts w:ascii="Arial" w:hAnsi="Arial" w:cs="Arial"/>
          <w:color w:val="0D0D0D" w:themeColor="text1" w:themeTint="F2"/>
          <w:sz w:val="24"/>
          <w:szCs w:val="24"/>
          <w:u w:val="single"/>
        </w:rPr>
      </w:pPr>
      <w:r w:rsidRPr="00F90D54">
        <w:rPr>
          <w:rFonts w:ascii="Arial" w:hAnsi="Arial" w:cs="Arial"/>
          <w:color w:val="0D0D0D" w:themeColor="text1" w:themeTint="F2"/>
          <w:sz w:val="24"/>
          <w:szCs w:val="24"/>
          <w:u w:val="single"/>
        </w:rPr>
        <w:t xml:space="preserve">PREGUNTÉMONOS </w:t>
      </w:r>
    </w:p>
    <w:p w:rsidR="00D72C7C" w:rsidRPr="00F90D54" w:rsidRDefault="00D72C7C" w:rsidP="00D72C7C">
      <w:pPr>
        <w:pStyle w:val="Prrafodelista"/>
        <w:numPr>
          <w:ilvl w:val="0"/>
          <w:numId w:val="3"/>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Del texto anterior</w:t>
      </w:r>
      <w:r w:rsidR="00F90D54" w:rsidRPr="00F90D54">
        <w:rPr>
          <w:rFonts w:ascii="Arial" w:hAnsi="Arial" w:cs="Arial"/>
          <w:color w:val="0D0D0D" w:themeColor="text1" w:themeTint="F2"/>
          <w:sz w:val="24"/>
          <w:szCs w:val="24"/>
        </w:rPr>
        <w:t>,</w:t>
      </w:r>
      <w:r w:rsidRPr="00F90D54">
        <w:rPr>
          <w:rFonts w:ascii="Arial" w:hAnsi="Arial" w:cs="Arial"/>
          <w:color w:val="0D0D0D" w:themeColor="text1" w:themeTint="F2"/>
          <w:sz w:val="24"/>
          <w:szCs w:val="24"/>
        </w:rPr>
        <w:t xml:space="preserve"> </w:t>
      </w:r>
      <w:r w:rsidR="00F90D54" w:rsidRPr="00F90D54">
        <w:rPr>
          <w:rFonts w:ascii="Arial" w:hAnsi="Arial" w:cs="Arial"/>
          <w:color w:val="0D0D0D" w:themeColor="text1" w:themeTint="F2"/>
          <w:sz w:val="24"/>
          <w:szCs w:val="24"/>
        </w:rPr>
        <w:t>¿Q</w:t>
      </w:r>
      <w:r w:rsidRPr="00F90D54">
        <w:rPr>
          <w:rFonts w:ascii="Arial" w:hAnsi="Arial" w:cs="Arial"/>
          <w:color w:val="0D0D0D" w:themeColor="text1" w:themeTint="F2"/>
          <w:sz w:val="24"/>
          <w:szCs w:val="24"/>
        </w:rPr>
        <w:t>u</w:t>
      </w:r>
      <w:r w:rsidR="00F90D54" w:rsidRPr="00F90D54">
        <w:rPr>
          <w:rFonts w:ascii="Arial" w:hAnsi="Arial" w:cs="Arial"/>
          <w:color w:val="0D0D0D" w:themeColor="text1" w:themeTint="F2"/>
          <w:sz w:val="24"/>
          <w:szCs w:val="24"/>
        </w:rPr>
        <w:t>é</w:t>
      </w:r>
      <w:r w:rsidRPr="00F90D54">
        <w:rPr>
          <w:rFonts w:ascii="Arial" w:hAnsi="Arial" w:cs="Arial"/>
          <w:color w:val="0D0D0D" w:themeColor="text1" w:themeTint="F2"/>
          <w:sz w:val="24"/>
          <w:szCs w:val="24"/>
        </w:rPr>
        <w:t xml:space="preserve"> frases me llaman la atención?</w:t>
      </w:r>
    </w:p>
    <w:p w:rsidR="00D72C7C" w:rsidRPr="00F90D54" w:rsidRDefault="00D72C7C" w:rsidP="00D72C7C">
      <w:pPr>
        <w:pStyle w:val="Prrafodelista"/>
        <w:numPr>
          <w:ilvl w:val="0"/>
          <w:numId w:val="3"/>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w:t>
      </w:r>
      <w:r w:rsidR="00F90D54" w:rsidRPr="00F90D54">
        <w:rPr>
          <w:rFonts w:ascii="Arial" w:hAnsi="Arial" w:cs="Arial"/>
          <w:color w:val="0D0D0D" w:themeColor="text1" w:themeTint="F2"/>
          <w:sz w:val="24"/>
          <w:szCs w:val="24"/>
        </w:rPr>
        <w:t>Qué</w:t>
      </w:r>
      <w:r w:rsidRPr="00F90D54">
        <w:rPr>
          <w:rFonts w:ascii="Arial" w:hAnsi="Arial" w:cs="Arial"/>
          <w:color w:val="0D0D0D" w:themeColor="text1" w:themeTint="F2"/>
          <w:sz w:val="24"/>
          <w:szCs w:val="24"/>
        </w:rPr>
        <w:t xml:space="preserve"> me pedirá el Señor?</w:t>
      </w:r>
    </w:p>
    <w:p w:rsidR="00D72C7C" w:rsidRPr="00F90D54" w:rsidRDefault="00D72C7C" w:rsidP="00D72C7C">
      <w:pPr>
        <w:pStyle w:val="Prrafodelista"/>
        <w:numPr>
          <w:ilvl w:val="0"/>
          <w:numId w:val="3"/>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w:t>
      </w:r>
      <w:r w:rsidR="00F90D54" w:rsidRPr="00F90D54">
        <w:rPr>
          <w:rFonts w:ascii="Arial" w:hAnsi="Arial" w:cs="Arial"/>
          <w:color w:val="0D0D0D" w:themeColor="text1" w:themeTint="F2"/>
          <w:sz w:val="24"/>
          <w:szCs w:val="24"/>
        </w:rPr>
        <w:t>En</w:t>
      </w:r>
      <w:r w:rsidRPr="00F90D54">
        <w:rPr>
          <w:rFonts w:ascii="Arial" w:hAnsi="Arial" w:cs="Arial"/>
          <w:color w:val="0D0D0D" w:themeColor="text1" w:themeTint="F2"/>
          <w:sz w:val="24"/>
          <w:szCs w:val="24"/>
        </w:rPr>
        <w:t xml:space="preserve"> 20 años qué quisiera ser?</w:t>
      </w:r>
    </w:p>
    <w:p w:rsidR="00D72C7C" w:rsidRPr="00F90D54" w:rsidRDefault="00D72C7C" w:rsidP="00F90D54">
      <w:pPr>
        <w:pStyle w:val="Prrafodelista"/>
        <w:numPr>
          <w:ilvl w:val="0"/>
          <w:numId w:val="3"/>
        </w:numPr>
        <w:jc w:val="both"/>
        <w:rPr>
          <w:rFonts w:ascii="Arial" w:hAnsi="Arial" w:cs="Arial"/>
          <w:color w:val="0D0D0D" w:themeColor="text1" w:themeTint="F2"/>
          <w:sz w:val="24"/>
          <w:szCs w:val="24"/>
        </w:rPr>
      </w:pPr>
      <w:r w:rsidRPr="00F90D54">
        <w:rPr>
          <w:rFonts w:ascii="Arial" w:hAnsi="Arial" w:cs="Arial"/>
          <w:color w:val="0D0D0D" w:themeColor="text1" w:themeTint="F2"/>
          <w:sz w:val="24"/>
          <w:szCs w:val="24"/>
        </w:rPr>
        <w:t>¿Siento que Dios me hace un llamado especial hoy?</w:t>
      </w:r>
    </w:p>
    <w:p w:rsidR="00D72C7C" w:rsidRPr="00F90D54" w:rsidRDefault="00D72C7C" w:rsidP="00D72C7C">
      <w:pPr>
        <w:shd w:val="clear" w:color="auto" w:fill="FFFFFF"/>
        <w:spacing w:before="100" w:beforeAutospacing="1" w:after="100" w:afterAutospacing="1" w:line="240" w:lineRule="auto"/>
        <w:rPr>
          <w:rFonts w:ascii="Arial" w:eastAsia="Times New Roman" w:hAnsi="Arial" w:cs="Arial"/>
          <w:b/>
          <w:color w:val="0D0D0D" w:themeColor="text1" w:themeTint="F2"/>
          <w:sz w:val="28"/>
          <w:szCs w:val="28"/>
          <w:lang w:eastAsia="es-CO"/>
        </w:rPr>
      </w:pPr>
      <w:r w:rsidRPr="00F90D54">
        <w:rPr>
          <w:rFonts w:ascii="Arial" w:eastAsia="Times New Roman" w:hAnsi="Arial" w:cs="Arial"/>
          <w:b/>
          <w:iCs/>
          <w:color w:val="0D0D0D" w:themeColor="text1" w:themeTint="F2"/>
          <w:sz w:val="28"/>
          <w:szCs w:val="28"/>
          <w:lang w:eastAsia="es-CO"/>
        </w:rPr>
        <w:t>Vivir</w:t>
      </w:r>
    </w:p>
    <w:p w:rsidR="00D72C7C" w:rsidRPr="00F90D54" w:rsidRDefault="00D72C7C" w:rsidP="00D72C7C">
      <w:pPr>
        <w:shd w:val="clear" w:color="auto" w:fill="FFFFFF"/>
        <w:spacing w:before="100" w:beforeAutospacing="1" w:after="100" w:afterAutospacing="1" w:line="240" w:lineRule="auto"/>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Por último, Jesús anuncia la novedad del momento presente, que entusiasmará a muchos y endurecerá a otros: el tiempo se ha cumplido y el Mesías anunciado por Isaías es él, ungido para liberar a los prisioneros, devolver la vista a los ciegos y proclamar el amor misericordioso de Dios a toda criatura. Precisamente «hoy —afirma Jesús— se ha cumplido esta Escritura que acabáis de oír» (</w:t>
      </w:r>
      <w:proofErr w:type="spellStart"/>
      <w:r w:rsidRPr="00F90D54">
        <w:rPr>
          <w:rFonts w:ascii="Arial" w:eastAsia="Times New Roman" w:hAnsi="Arial" w:cs="Arial"/>
          <w:iCs/>
          <w:color w:val="0D0D0D" w:themeColor="text1" w:themeTint="F2"/>
          <w:sz w:val="24"/>
          <w:szCs w:val="24"/>
          <w:lang w:eastAsia="es-CO"/>
        </w:rPr>
        <w:t>Lc</w:t>
      </w:r>
      <w:proofErr w:type="spellEnd"/>
      <w:r w:rsidRPr="00F90D54">
        <w:rPr>
          <w:rFonts w:ascii="Arial" w:eastAsia="Times New Roman" w:hAnsi="Arial" w:cs="Arial"/>
          <w:color w:val="0D0D0D" w:themeColor="text1" w:themeTint="F2"/>
          <w:sz w:val="24"/>
          <w:szCs w:val="24"/>
          <w:lang w:eastAsia="es-CO"/>
        </w:rPr>
        <w:t> 4,20).</w:t>
      </w:r>
    </w:p>
    <w:p w:rsidR="00D72C7C" w:rsidRPr="00F90D54" w:rsidRDefault="00D72C7C" w:rsidP="00D72C7C">
      <w:pPr>
        <w:shd w:val="clear" w:color="auto" w:fill="FFFFFF"/>
        <w:spacing w:before="100" w:beforeAutospacing="1" w:after="100" w:afterAutospacing="1" w:line="240" w:lineRule="auto"/>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La alegría del Evangelio, que nos abre al encuentro con Dios y con los hermanos, no puede esperar nuestras lentitudes y desidias; no llega a nosotros si permanecemos asomados a la ventana, con la excusa de esperar siempre un tiempo más adecuado; tampoco se realiza en nosotros si no asumimos hoy mismo el riesgo de hacer una elección. ¡La vocación es hoy! ¡La misión cristiana es para el presente! Y cada uno de nosotros está llamado —a la vida laical, en el matrimonio; a la sacerdotal, en el ministerio ordenado, o a la de especial consagración— a convertirse en testigo del Señor, aquí y ahora.</w:t>
      </w:r>
    </w:p>
    <w:p w:rsidR="00D72C7C" w:rsidRPr="00F90D54" w:rsidRDefault="00D72C7C" w:rsidP="00D72C7C">
      <w:pPr>
        <w:shd w:val="clear" w:color="auto" w:fill="FFFFFF"/>
        <w:spacing w:before="100" w:beforeAutospacing="1" w:after="100" w:afterAutospacing="1" w:line="240" w:lineRule="auto"/>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Este «hoy» proclamado por Jesús nos da la seguridad de que Dios, en efecto, sigue «bajando» para salvar a esta humanidad nuestra y hacernos partícipes de su misión. El Señor nos sigue llamando a vivir con él y a seguirlo en una relación de especial cercanía, directamente a su servicio. Y si nos hace entender que nos llama a consagrarnos totalmente a su Reino, no debemos tener miedo. Es hermoso —y es una gracia inmensa— estar consagrados a Dios y al servicio de los hermanos, totalmente y para siempre.</w:t>
      </w:r>
    </w:p>
    <w:p w:rsidR="00D72C7C" w:rsidRPr="00F90D54" w:rsidRDefault="00D72C7C" w:rsidP="00D72C7C">
      <w:pPr>
        <w:shd w:val="clear" w:color="auto" w:fill="FFFFFF"/>
        <w:spacing w:before="100" w:beforeAutospacing="1" w:after="100" w:afterAutospacing="1" w:line="240" w:lineRule="auto"/>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El Señor sigue llamando hoy para que le sigan. No podemos esperar a ser perfectos para responder con nuestro generoso «aquí estoy», ni asustarnos de nuestros límites y de nuestros pecados, sino escuchar su voz con corazón abierto, discernir nuestra misión personal en la Iglesia y en el mundo, y vivirla en el hoy que Dios nos da.</w:t>
      </w:r>
    </w:p>
    <w:p w:rsidR="00D72C7C" w:rsidRPr="00F90D54" w:rsidRDefault="00D72C7C" w:rsidP="00F90D54">
      <w:pPr>
        <w:shd w:val="clear" w:color="auto" w:fill="FFFFFF"/>
        <w:spacing w:before="100" w:beforeAutospacing="1" w:after="100" w:afterAutospacing="1" w:line="240" w:lineRule="auto"/>
        <w:rPr>
          <w:rFonts w:ascii="Arial" w:eastAsia="Times New Roman" w:hAnsi="Arial" w:cs="Arial"/>
          <w:color w:val="0D0D0D" w:themeColor="text1" w:themeTint="F2"/>
          <w:sz w:val="24"/>
          <w:szCs w:val="24"/>
          <w:lang w:eastAsia="es-CO"/>
        </w:rPr>
      </w:pPr>
      <w:r w:rsidRPr="00F90D54">
        <w:rPr>
          <w:rFonts w:ascii="Arial" w:eastAsia="Times New Roman" w:hAnsi="Arial" w:cs="Arial"/>
          <w:color w:val="0D0D0D" w:themeColor="text1" w:themeTint="F2"/>
          <w:sz w:val="24"/>
          <w:szCs w:val="24"/>
          <w:lang w:eastAsia="es-CO"/>
        </w:rPr>
        <w:t>María Santísima, la joven muchacha de periferia que escuchó, acogió y vivió la Palabra de Dios hecha carne, nos proteja y nos acompañe siempre en nuestro camino.</w:t>
      </w:r>
    </w:p>
    <w:p w:rsidR="00D72C7C" w:rsidRPr="00F90D54" w:rsidRDefault="00D72C7C" w:rsidP="00F90D54">
      <w:pPr>
        <w:pStyle w:val="Prrafodelista"/>
        <w:rPr>
          <w:rFonts w:ascii="Arial" w:hAnsi="Arial" w:cs="Arial"/>
          <w:color w:val="0D0D0D" w:themeColor="text1" w:themeTint="F2"/>
          <w:sz w:val="24"/>
          <w:szCs w:val="24"/>
          <w:u w:val="single"/>
        </w:rPr>
      </w:pPr>
      <w:r w:rsidRPr="00F90D54">
        <w:rPr>
          <w:rFonts w:ascii="Arial" w:hAnsi="Arial" w:cs="Arial"/>
          <w:color w:val="0D0D0D" w:themeColor="text1" w:themeTint="F2"/>
          <w:sz w:val="24"/>
          <w:szCs w:val="24"/>
          <w:u w:val="single"/>
        </w:rPr>
        <w:lastRenderedPageBreak/>
        <w:t>PREGUNT</w:t>
      </w:r>
      <w:r w:rsidR="00F90D54" w:rsidRPr="00F90D54">
        <w:rPr>
          <w:rFonts w:ascii="Arial" w:hAnsi="Arial" w:cs="Arial"/>
          <w:color w:val="0D0D0D" w:themeColor="text1" w:themeTint="F2"/>
          <w:sz w:val="24"/>
          <w:szCs w:val="24"/>
          <w:u w:val="single"/>
        </w:rPr>
        <w:t>É</w:t>
      </w:r>
      <w:r w:rsidRPr="00F90D54">
        <w:rPr>
          <w:rFonts w:ascii="Arial" w:hAnsi="Arial" w:cs="Arial"/>
          <w:color w:val="0D0D0D" w:themeColor="text1" w:themeTint="F2"/>
          <w:sz w:val="24"/>
          <w:szCs w:val="24"/>
          <w:u w:val="single"/>
        </w:rPr>
        <w:t xml:space="preserve">MONOS </w:t>
      </w:r>
    </w:p>
    <w:p w:rsidR="00D72C7C" w:rsidRPr="00F90D54" w:rsidRDefault="00D72C7C" w:rsidP="00D72C7C">
      <w:pPr>
        <w:pStyle w:val="Prrafodelista"/>
        <w:numPr>
          <w:ilvl w:val="0"/>
          <w:numId w:val="4"/>
        </w:numPr>
        <w:rPr>
          <w:rFonts w:ascii="Arial" w:hAnsi="Arial" w:cs="Arial"/>
          <w:color w:val="0D0D0D" w:themeColor="text1" w:themeTint="F2"/>
          <w:sz w:val="24"/>
          <w:szCs w:val="24"/>
        </w:rPr>
      </w:pPr>
      <w:r w:rsidRPr="00F90D54">
        <w:rPr>
          <w:rFonts w:ascii="Arial" w:hAnsi="Arial" w:cs="Arial"/>
          <w:color w:val="0D0D0D" w:themeColor="text1" w:themeTint="F2"/>
          <w:sz w:val="24"/>
          <w:szCs w:val="24"/>
        </w:rPr>
        <w:t>¿Qué frases del texto me gusta?</w:t>
      </w:r>
    </w:p>
    <w:p w:rsidR="00D72C7C" w:rsidRPr="00F90D54" w:rsidRDefault="00D72C7C" w:rsidP="00D72C7C">
      <w:pPr>
        <w:pStyle w:val="Prrafodelista"/>
        <w:numPr>
          <w:ilvl w:val="0"/>
          <w:numId w:val="4"/>
        </w:numPr>
        <w:rPr>
          <w:rFonts w:ascii="Arial" w:hAnsi="Arial" w:cs="Arial"/>
          <w:color w:val="0D0D0D" w:themeColor="text1" w:themeTint="F2"/>
          <w:sz w:val="24"/>
          <w:szCs w:val="24"/>
        </w:rPr>
      </w:pPr>
      <w:r w:rsidRPr="00F90D54">
        <w:rPr>
          <w:rFonts w:ascii="Arial" w:hAnsi="Arial" w:cs="Arial"/>
          <w:color w:val="0D0D0D" w:themeColor="text1" w:themeTint="F2"/>
          <w:sz w:val="24"/>
          <w:szCs w:val="24"/>
        </w:rPr>
        <w:t xml:space="preserve">¿El </w:t>
      </w:r>
      <w:r w:rsidR="00F90D54" w:rsidRPr="00F90D54">
        <w:rPr>
          <w:rFonts w:ascii="Arial" w:hAnsi="Arial" w:cs="Arial"/>
          <w:color w:val="0D0D0D" w:themeColor="text1" w:themeTint="F2"/>
          <w:sz w:val="24"/>
          <w:szCs w:val="24"/>
        </w:rPr>
        <w:t>P</w:t>
      </w:r>
      <w:r w:rsidRPr="00F90D54">
        <w:rPr>
          <w:rFonts w:ascii="Arial" w:hAnsi="Arial" w:cs="Arial"/>
          <w:color w:val="0D0D0D" w:themeColor="text1" w:themeTint="F2"/>
          <w:sz w:val="24"/>
          <w:szCs w:val="24"/>
        </w:rPr>
        <w:t>apa nos hace una invitación a pensar en nuestra vocación hoy</w:t>
      </w:r>
      <w:r w:rsidR="00F90D54" w:rsidRPr="00F90D54">
        <w:rPr>
          <w:rFonts w:ascii="Arial" w:hAnsi="Arial" w:cs="Arial"/>
          <w:color w:val="0D0D0D" w:themeColor="text1" w:themeTint="F2"/>
          <w:sz w:val="24"/>
          <w:szCs w:val="24"/>
        </w:rPr>
        <w:t>?</w:t>
      </w:r>
    </w:p>
    <w:p w:rsidR="00D72C7C" w:rsidRPr="00F90D54" w:rsidRDefault="00D72C7C" w:rsidP="00D72C7C">
      <w:pPr>
        <w:pStyle w:val="Prrafodelista"/>
        <w:numPr>
          <w:ilvl w:val="0"/>
          <w:numId w:val="4"/>
        </w:numPr>
        <w:rPr>
          <w:rFonts w:ascii="Arial" w:hAnsi="Arial" w:cs="Arial"/>
          <w:color w:val="0D0D0D" w:themeColor="text1" w:themeTint="F2"/>
          <w:sz w:val="24"/>
          <w:szCs w:val="24"/>
        </w:rPr>
      </w:pPr>
      <w:r w:rsidRPr="00F90D54">
        <w:rPr>
          <w:rFonts w:ascii="Arial" w:hAnsi="Arial" w:cs="Arial"/>
          <w:color w:val="0D0D0D" w:themeColor="text1" w:themeTint="F2"/>
          <w:sz w:val="24"/>
          <w:szCs w:val="24"/>
        </w:rPr>
        <w:t>¿Qué pasos tendría que dar para prepararm</w:t>
      </w:r>
      <w:r w:rsidR="001A7034" w:rsidRPr="00F90D54">
        <w:rPr>
          <w:rFonts w:ascii="Arial" w:hAnsi="Arial" w:cs="Arial"/>
          <w:color w:val="0D0D0D" w:themeColor="text1" w:themeTint="F2"/>
          <w:sz w:val="24"/>
          <w:szCs w:val="24"/>
        </w:rPr>
        <w:t>e en la vocación que Dios me da</w:t>
      </w:r>
      <w:r w:rsidRPr="00F90D54">
        <w:rPr>
          <w:rFonts w:ascii="Arial" w:hAnsi="Arial" w:cs="Arial"/>
          <w:color w:val="0D0D0D" w:themeColor="text1" w:themeTint="F2"/>
          <w:sz w:val="24"/>
          <w:szCs w:val="24"/>
        </w:rPr>
        <w:t>?</w:t>
      </w:r>
    </w:p>
    <w:p w:rsidR="00D72C7C" w:rsidRPr="00F90D54" w:rsidRDefault="00D72C7C" w:rsidP="00D72C7C">
      <w:pPr>
        <w:pStyle w:val="Prrafodelista"/>
        <w:rPr>
          <w:rFonts w:ascii="Arial" w:hAnsi="Arial" w:cs="Arial"/>
          <w:color w:val="0D0D0D" w:themeColor="text1" w:themeTint="F2"/>
          <w:sz w:val="24"/>
          <w:szCs w:val="24"/>
        </w:rPr>
      </w:pPr>
    </w:p>
    <w:p w:rsidR="00D72C7C" w:rsidRPr="00F90D54" w:rsidRDefault="00D72C7C" w:rsidP="00D72C7C">
      <w:pPr>
        <w:pStyle w:val="Prrafodelista"/>
        <w:rPr>
          <w:rFonts w:ascii="Arial" w:hAnsi="Arial" w:cs="Arial"/>
          <w:color w:val="0D0D0D" w:themeColor="text1" w:themeTint="F2"/>
          <w:sz w:val="24"/>
          <w:szCs w:val="24"/>
        </w:rPr>
      </w:pPr>
    </w:p>
    <w:p w:rsidR="001A7034" w:rsidRPr="00F90D54" w:rsidRDefault="001A7034" w:rsidP="00D72C7C">
      <w:pPr>
        <w:pStyle w:val="Prrafodelista"/>
        <w:rPr>
          <w:rFonts w:ascii="Arial" w:hAnsi="Arial" w:cs="Arial"/>
          <w:color w:val="0D0D0D" w:themeColor="text1" w:themeTint="F2"/>
          <w:sz w:val="24"/>
          <w:szCs w:val="24"/>
        </w:rPr>
      </w:pPr>
    </w:p>
    <w:p w:rsidR="001A7034" w:rsidRPr="00D72C7C" w:rsidRDefault="001A7034" w:rsidP="00D72C7C">
      <w:pPr>
        <w:pStyle w:val="Prrafodelista"/>
        <w:rPr>
          <w:rFonts w:ascii="Verdana" w:hAnsi="Verdana"/>
          <w:sz w:val="24"/>
          <w:szCs w:val="24"/>
        </w:rPr>
      </w:pPr>
    </w:p>
    <w:sectPr w:rsidR="001A7034" w:rsidRPr="00D72C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514"/>
    <w:multiLevelType w:val="hybridMultilevel"/>
    <w:tmpl w:val="6C8CC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C8665F"/>
    <w:multiLevelType w:val="hybridMultilevel"/>
    <w:tmpl w:val="E4506D80"/>
    <w:lvl w:ilvl="0" w:tplc="04463B86">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15:restartNumberingAfterBreak="0">
    <w:nsid w:val="46032766"/>
    <w:multiLevelType w:val="multilevel"/>
    <w:tmpl w:val="7E42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91569"/>
    <w:multiLevelType w:val="hybridMultilevel"/>
    <w:tmpl w:val="5C629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F2"/>
    <w:rsid w:val="001A7034"/>
    <w:rsid w:val="00243E62"/>
    <w:rsid w:val="00446896"/>
    <w:rsid w:val="006F3E76"/>
    <w:rsid w:val="00783658"/>
    <w:rsid w:val="009B7A6C"/>
    <w:rsid w:val="00A91D58"/>
    <w:rsid w:val="00A95E38"/>
    <w:rsid w:val="00B36BC7"/>
    <w:rsid w:val="00D72C7C"/>
    <w:rsid w:val="00F90D54"/>
    <w:rsid w:val="00FA32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C1BB"/>
  <w15:chartTrackingRefBased/>
  <w15:docId w15:val="{C1D70F17-5172-4C4D-9B8F-16EB88B7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B36BC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3E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43E62"/>
    <w:rPr>
      <w:color w:val="0000FF"/>
      <w:u w:val="single"/>
    </w:rPr>
  </w:style>
  <w:style w:type="character" w:styleId="Textoennegrita">
    <w:name w:val="Strong"/>
    <w:basedOn w:val="Fuentedeprrafopredeter"/>
    <w:uiPriority w:val="22"/>
    <w:qFormat/>
    <w:rsid w:val="00B36BC7"/>
    <w:rPr>
      <w:b/>
      <w:bCs/>
    </w:rPr>
  </w:style>
  <w:style w:type="character" w:customStyle="1" w:styleId="Ttulo3Car">
    <w:name w:val="Título 3 Car"/>
    <w:basedOn w:val="Fuentedeprrafopredeter"/>
    <w:link w:val="Ttulo3"/>
    <w:uiPriority w:val="9"/>
    <w:rsid w:val="00B36BC7"/>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A9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6434">
      <w:bodyDiv w:val="1"/>
      <w:marLeft w:val="0"/>
      <w:marRight w:val="0"/>
      <w:marTop w:val="0"/>
      <w:marBottom w:val="0"/>
      <w:divBdr>
        <w:top w:val="none" w:sz="0" w:space="0" w:color="auto"/>
        <w:left w:val="none" w:sz="0" w:space="0" w:color="auto"/>
        <w:bottom w:val="none" w:sz="0" w:space="0" w:color="auto"/>
        <w:right w:val="none" w:sz="0" w:space="0" w:color="auto"/>
      </w:divBdr>
    </w:div>
    <w:div w:id="336421005">
      <w:bodyDiv w:val="1"/>
      <w:marLeft w:val="0"/>
      <w:marRight w:val="0"/>
      <w:marTop w:val="0"/>
      <w:marBottom w:val="0"/>
      <w:divBdr>
        <w:top w:val="none" w:sz="0" w:space="0" w:color="auto"/>
        <w:left w:val="none" w:sz="0" w:space="0" w:color="auto"/>
        <w:bottom w:val="none" w:sz="0" w:space="0" w:color="auto"/>
        <w:right w:val="none" w:sz="0" w:space="0" w:color="auto"/>
      </w:divBdr>
    </w:div>
    <w:div w:id="455368263">
      <w:bodyDiv w:val="1"/>
      <w:marLeft w:val="0"/>
      <w:marRight w:val="0"/>
      <w:marTop w:val="0"/>
      <w:marBottom w:val="0"/>
      <w:divBdr>
        <w:top w:val="none" w:sz="0" w:space="0" w:color="auto"/>
        <w:left w:val="none" w:sz="0" w:space="0" w:color="auto"/>
        <w:bottom w:val="none" w:sz="0" w:space="0" w:color="auto"/>
        <w:right w:val="none" w:sz="0" w:space="0" w:color="auto"/>
      </w:divBdr>
    </w:div>
    <w:div w:id="1264146166">
      <w:bodyDiv w:val="1"/>
      <w:marLeft w:val="0"/>
      <w:marRight w:val="0"/>
      <w:marTop w:val="0"/>
      <w:marBottom w:val="0"/>
      <w:divBdr>
        <w:top w:val="none" w:sz="0" w:space="0" w:color="auto"/>
        <w:left w:val="none" w:sz="0" w:space="0" w:color="auto"/>
        <w:bottom w:val="none" w:sz="0" w:space="0" w:color="auto"/>
        <w:right w:val="none" w:sz="0" w:space="0" w:color="auto"/>
      </w:divBdr>
    </w:div>
    <w:div w:id="1511942472">
      <w:bodyDiv w:val="1"/>
      <w:marLeft w:val="0"/>
      <w:marRight w:val="0"/>
      <w:marTop w:val="0"/>
      <w:marBottom w:val="0"/>
      <w:divBdr>
        <w:top w:val="none" w:sz="0" w:space="0" w:color="auto"/>
        <w:left w:val="none" w:sz="0" w:space="0" w:color="auto"/>
        <w:bottom w:val="none" w:sz="0" w:space="0" w:color="auto"/>
        <w:right w:val="none" w:sz="0" w:space="0" w:color="auto"/>
      </w:divBdr>
    </w:div>
    <w:div w:id="2027293885">
      <w:bodyDiv w:val="1"/>
      <w:marLeft w:val="0"/>
      <w:marRight w:val="0"/>
      <w:marTop w:val="0"/>
      <w:marBottom w:val="0"/>
      <w:divBdr>
        <w:top w:val="none" w:sz="0" w:space="0" w:color="auto"/>
        <w:left w:val="none" w:sz="0" w:space="0" w:color="auto"/>
        <w:bottom w:val="none" w:sz="0" w:space="0" w:color="auto"/>
        <w:right w:val="none" w:sz="0" w:space="0" w:color="auto"/>
      </w:divBdr>
    </w:div>
    <w:div w:id="20292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ican.va/roman_curia/synod/documents/rc_synod_doc_20170113_documento-preparatorio-xv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Maria Fernanda Bastidas Zapata</cp:lastModifiedBy>
  <cp:revision>2</cp:revision>
  <dcterms:created xsi:type="dcterms:W3CDTF">2018-07-26T19:41:00Z</dcterms:created>
  <dcterms:modified xsi:type="dcterms:W3CDTF">2018-07-26T19:41:00Z</dcterms:modified>
</cp:coreProperties>
</file>