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6668F" w:rsidRPr="00F8668F" w:rsidRDefault="00F8668F" w:rsidP="00771A23">
      <w:pPr>
        <w:tabs>
          <w:tab w:val="left" w:pos="3075"/>
        </w:tabs>
        <w:jc w:val="both"/>
      </w:pPr>
      <w:r>
        <w:rPr>
          <w:noProof/>
          <w:lang w:val="es-CO" w:eastAsia="es-CO"/>
        </w:rPr>
        <w:drawing>
          <wp:anchor distT="0" distB="0" distL="114300" distR="114300" simplePos="0" relativeHeight="251654144" behindDoc="0" locked="0" layoutInCell="1" allowOverlap="1" wp14:anchorId="7C89B238" wp14:editId="498714D7">
            <wp:simplePos x="0" y="0"/>
            <wp:positionH relativeFrom="column">
              <wp:posOffset>-272415</wp:posOffset>
            </wp:positionH>
            <wp:positionV relativeFrom="paragraph">
              <wp:posOffset>-840105</wp:posOffset>
            </wp:positionV>
            <wp:extent cx="1974850" cy="2175510"/>
            <wp:effectExtent l="0" t="0" r="6350" b="0"/>
            <wp:wrapThrough wrapText="bothSides">
              <wp:wrapPolygon edited="0">
                <wp:start x="13960" y="0"/>
                <wp:lineTo x="10626" y="1324"/>
                <wp:lineTo x="9168" y="2270"/>
                <wp:lineTo x="9168" y="3026"/>
                <wp:lineTo x="1459" y="5863"/>
                <wp:lineTo x="625" y="9079"/>
                <wp:lineTo x="0" y="12105"/>
                <wp:lineTo x="208" y="15131"/>
                <wp:lineTo x="2084" y="18158"/>
                <wp:lineTo x="2084" y="18725"/>
                <wp:lineTo x="6668" y="21184"/>
                <wp:lineTo x="7709" y="21373"/>
                <wp:lineTo x="9793" y="21373"/>
                <wp:lineTo x="11460" y="21373"/>
                <wp:lineTo x="12710" y="21373"/>
                <wp:lineTo x="14585" y="21184"/>
                <wp:lineTo x="19377" y="18725"/>
                <wp:lineTo x="21044" y="15131"/>
                <wp:lineTo x="21461" y="12483"/>
                <wp:lineTo x="21461" y="3405"/>
                <wp:lineTo x="17711" y="3026"/>
                <wp:lineTo x="15002" y="0"/>
                <wp:lineTo x="13960" y="0"/>
              </wp:wrapPolygon>
            </wp:wrapThrough>
            <wp:docPr id="12" name="Imagen 12" descr="http://4.bp.blogspot.com/-rBkSW_HveRY/Tbg13GJ9ZJI/AAAAAAAAAc8/ihFB7NDESCQ/s1600/mjs-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rBkSW_HveRY/Tbg13GJ9ZJI/AAAAAAAAAc8/ihFB7NDESCQ/s1600/mjs-colomb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68F" w:rsidRPr="00F8668F" w:rsidRDefault="00D6668F" w:rsidP="00771A23">
      <w:pPr>
        <w:pStyle w:val="Citadestacada"/>
        <w:spacing w:before="0" w:after="0"/>
        <w:jc w:val="both"/>
        <w:rPr>
          <w:b/>
          <w:i w:val="0"/>
          <w:color w:val="auto"/>
          <w:sz w:val="36"/>
          <w:szCs w:val="36"/>
        </w:rPr>
      </w:pPr>
      <w:r w:rsidRPr="00F8668F">
        <w:rPr>
          <w:b/>
          <w:i w:val="0"/>
          <w:color w:val="auto"/>
          <w:sz w:val="36"/>
          <w:szCs w:val="36"/>
        </w:rPr>
        <w:t xml:space="preserve"> Consejo Nacional del MJS – Colombia </w:t>
      </w:r>
    </w:p>
    <w:p w:rsidR="00D6668F" w:rsidRDefault="00D6668F" w:rsidP="00771A23">
      <w:pPr>
        <w:pStyle w:val="Citadestacada"/>
        <w:spacing w:before="0" w:after="0"/>
        <w:jc w:val="both"/>
        <w:rPr>
          <w:b/>
          <w:i w:val="0"/>
          <w:color w:val="auto"/>
          <w:sz w:val="36"/>
          <w:szCs w:val="36"/>
        </w:rPr>
      </w:pPr>
      <w:r w:rsidRPr="00F8668F">
        <w:rPr>
          <w:b/>
          <w:i w:val="0"/>
          <w:color w:val="auto"/>
          <w:sz w:val="36"/>
          <w:szCs w:val="36"/>
        </w:rPr>
        <w:t>SDB – FMA</w:t>
      </w:r>
    </w:p>
    <w:p w:rsidR="001D6087" w:rsidRPr="0033009D" w:rsidRDefault="00BA4009" w:rsidP="00771A23">
      <w:pPr>
        <w:jc w:val="both"/>
        <w:rPr>
          <w:sz w:val="32"/>
          <w:szCs w:val="32"/>
        </w:rPr>
      </w:pPr>
      <w:r>
        <w:rPr>
          <w:noProof/>
          <w:lang w:val="es-CO" w:eastAsia="es-CO"/>
        </w:rPr>
        <mc:AlternateContent>
          <mc:Choice Requires="wps">
            <w:drawing>
              <wp:anchor distT="0" distB="0" distL="114300" distR="114300" simplePos="0" relativeHeight="251656192" behindDoc="0" locked="0" layoutInCell="1" allowOverlap="1" wp14:anchorId="5DBD61AE" wp14:editId="45592A5A">
                <wp:simplePos x="0" y="0"/>
                <wp:positionH relativeFrom="margin">
                  <wp:posOffset>1032879</wp:posOffset>
                </wp:positionH>
                <wp:positionV relativeFrom="paragraph">
                  <wp:posOffset>10780</wp:posOffset>
                </wp:positionV>
                <wp:extent cx="5464810" cy="1573382"/>
                <wp:effectExtent l="0" t="0" r="2540" b="0"/>
                <wp:wrapNone/>
                <wp:docPr id="22" name="Cuadro de texto 22"/>
                <wp:cNvGraphicFramePr/>
                <a:graphic xmlns:a="http://schemas.openxmlformats.org/drawingml/2006/main">
                  <a:graphicData uri="http://schemas.microsoft.com/office/word/2010/wordprocessingShape">
                    <wps:wsp>
                      <wps:cNvSpPr txBox="1"/>
                      <wps:spPr>
                        <a:xfrm>
                          <a:off x="0" y="0"/>
                          <a:ext cx="5464810" cy="1573382"/>
                        </a:xfrm>
                        <a:prstGeom prst="rect">
                          <a:avLst/>
                        </a:prstGeom>
                        <a:noFill/>
                        <a:ln>
                          <a:noFill/>
                        </a:ln>
                        <a:effectLst/>
                      </wps:spPr>
                      <wps:txbx>
                        <w:txbxContent>
                          <w:p w:rsidR="00BA4009" w:rsidRDefault="00BA4009" w:rsidP="004070A1">
                            <w:pPr>
                              <w:tabs>
                                <w:tab w:val="left" w:pos="3075"/>
                              </w:tabs>
                              <w:jc w:val="center"/>
                              <w:rPr>
                                <w:rFonts w:ascii="Comic Sans MS" w:hAnsi="Comic Sans MS"/>
                                <w:b/>
                                <w:color w:val="262626" w:themeColor="text1" w:themeTint="D9"/>
                                <w:spacing w:val="10"/>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p>
                          <w:p w:rsidR="002754A9" w:rsidRPr="00725474" w:rsidRDefault="002754A9" w:rsidP="004070A1">
                            <w:pPr>
                              <w:tabs>
                                <w:tab w:val="left" w:pos="3075"/>
                              </w:tabs>
                              <w:jc w:val="center"/>
                              <w:rPr>
                                <w:rFonts w:ascii="AdamGorry-Lights" w:hAnsi="AdamGorry-Lights"/>
                                <w:b/>
                                <w:color w:val="3366FF"/>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725474">
                              <w:rPr>
                                <w:rFonts w:ascii="AdamGorry-Lights" w:hAnsi="AdamGorry-Lights"/>
                                <w:b/>
                                <w:color w:val="3366FF"/>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EL ANUNCIO DEL EVANGELIO EN EL MUNDO ACTUAL</w:t>
                            </w:r>
                          </w:p>
                          <w:p w:rsidR="002754A9" w:rsidRPr="0033009D" w:rsidRDefault="002754A9">
                            <w:pPr>
                              <w:rPr>
                                <w14:props3d w14:extrusionH="57150" w14:contourW="0" w14:prstMaterial="warmMatte">
                                  <w14:bevelT w14:w="38100" w14:h="38100" w14:prst="relaxedInset"/>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Below"/>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w14:anchorId="5DBD61AE" id="_x0000_t202" coordsize="21600,21600" o:spt="202" path="m,l,21600r21600,l21600,xe">
                <v:stroke joinstyle="miter"/>
                <v:path gradientshapeok="t" o:connecttype="rect"/>
              </v:shapetype>
              <v:shape id="Cuadro de texto 22" o:spid="_x0000_s1026" type="#_x0000_t202" style="position:absolute;left:0;text-align:left;margin-left:81.35pt;margin-top:.85pt;width:430.3pt;height:12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" filled="f" stroked="f">
                <v:textbox>
                  <w:txbxContent>
                    <w:p w:rsidR="00BA4009" w:rsidRDefault="00BA4009" w:rsidP="004070A1">
                      <w:pPr>
                        <w:tabs>
                          <w:tab w:val="left" w:pos="3075"/>
                        </w:tabs>
                        <w:jc w:val="center"/>
                        <w:rPr>
                          <w:rFonts w:ascii="Comic Sans MS" w:hAnsi="Comic Sans MS"/>
                          <w:b/>
                          <w:color w:val="262626" w:themeColor="text1" w:themeTint="D9"/>
                          <w:spacing w:val="10"/>
                          <w:sz w:val="48"/>
                          <w:szCs w:val="48"/>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p>
                    <w:p w:rsidR="002754A9" w:rsidRPr="00725474" w:rsidRDefault="002754A9" w:rsidP="004070A1">
                      <w:pPr>
                        <w:tabs>
                          <w:tab w:val="left" w:pos="3075"/>
                        </w:tabs>
                        <w:jc w:val="center"/>
                        <w:rPr>
                          <w:rFonts w:ascii="AdamGorry-Lights" w:hAnsi="AdamGorry-Lights"/>
                          <w:b/>
                          <w:color w:val="3366FF"/>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pPr>
                      <w:r w:rsidRPr="00725474">
                        <w:rPr>
                          <w:rFonts w:ascii="AdamGorry-Lights" w:hAnsi="AdamGorry-Lights"/>
                          <w:b/>
                          <w:color w:val="3366FF"/>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14:props3d w14:extrusionH="57150" w14:contourW="0" w14:prstMaterial="warmMatte">
                            <w14:bevelT w14:w="38100" w14:h="38100" w14:prst="relaxedInset"/>
                          </w14:props3d>
                        </w:rPr>
                        <w:t>EL ANUNCIO DEL EVANGELIO EN EL MUNDO ACTUAL</w:t>
                      </w:r>
                    </w:p>
                    <w:p w:rsidR="002754A9" w:rsidRPr="0033009D" w:rsidRDefault="002754A9">
                      <w:pPr>
                        <w:rPr>
                          <w14:props3d w14:extrusionH="57150" w14:contourW="0" w14:prstMaterial="warmMatte">
                            <w14:bevelT w14:w="38100" w14:h="38100" w14:prst="relaxedInset"/>
                          </w14:props3d>
                        </w:rPr>
                      </w:pPr>
                    </w:p>
                  </w:txbxContent>
                </v:textbox>
                <w10:wrap anchorx="margin"/>
              </v:shape>
            </w:pict>
          </mc:Fallback>
        </mc:AlternateContent>
      </w:r>
    </w:p>
    <w:p w:rsidR="0033009D" w:rsidRDefault="0033009D" w:rsidP="00771A23">
      <w:pPr>
        <w:tabs>
          <w:tab w:val="left" w:pos="3075"/>
        </w:tabs>
        <w:jc w:val="both"/>
        <w:rPr>
          <w:sz w:val="32"/>
          <w:szCs w:val="32"/>
        </w:rPr>
      </w:pPr>
      <w:r>
        <w:rPr>
          <w:sz w:val="32"/>
          <w:szCs w:val="32"/>
        </w:rPr>
        <w:t xml:space="preserve">              </w:t>
      </w:r>
    </w:p>
    <w:p w:rsidR="004070A1" w:rsidRDefault="004070A1" w:rsidP="00771A23">
      <w:pPr>
        <w:pStyle w:val="Ttulo2"/>
        <w:jc w:val="both"/>
        <w:rPr>
          <w:b/>
          <w:color w:val="auto"/>
          <w:sz w:val="32"/>
          <w:szCs w:val="32"/>
        </w:rPr>
      </w:pPr>
      <w:r>
        <w:rPr>
          <w:b/>
          <w:color w:val="auto"/>
          <w:sz w:val="32"/>
          <w:szCs w:val="32"/>
        </w:rPr>
        <w:t xml:space="preserve">        </w:t>
      </w:r>
      <w:r w:rsidR="0033009D">
        <w:rPr>
          <w:b/>
          <w:color w:val="auto"/>
          <w:sz w:val="32"/>
          <w:szCs w:val="32"/>
        </w:rPr>
        <w:t xml:space="preserve">    </w:t>
      </w:r>
    </w:p>
    <w:p w:rsidR="004070A1" w:rsidRDefault="004070A1" w:rsidP="00771A23">
      <w:pPr>
        <w:pStyle w:val="Ttulo2"/>
        <w:jc w:val="both"/>
        <w:rPr>
          <w:b/>
          <w:color w:val="auto"/>
          <w:sz w:val="32"/>
          <w:szCs w:val="32"/>
        </w:rPr>
      </w:pPr>
    </w:p>
    <w:p w:rsidR="004070A1" w:rsidRDefault="004070A1" w:rsidP="00771A23">
      <w:pPr>
        <w:pStyle w:val="Ttulo2"/>
        <w:jc w:val="both"/>
        <w:rPr>
          <w:b/>
          <w:color w:val="auto"/>
          <w:sz w:val="32"/>
          <w:szCs w:val="32"/>
        </w:rPr>
      </w:pPr>
    </w:p>
    <w:p w:rsidR="00217297" w:rsidRPr="00BA4009" w:rsidRDefault="0033009D" w:rsidP="00BA4009">
      <w:pPr>
        <w:pStyle w:val="Ttulo2"/>
        <w:jc w:val="center"/>
        <w:rPr>
          <w:b/>
          <w:color w:val="auto"/>
          <w:sz w:val="32"/>
          <w:szCs w:val="32"/>
        </w:rPr>
      </w:pPr>
      <w:r w:rsidRPr="0033009D">
        <w:rPr>
          <w:b/>
          <w:color w:val="auto"/>
          <w:sz w:val="32"/>
          <w:szCs w:val="32"/>
        </w:rPr>
        <w:t>II TALLER DE FORMACIÓN</w:t>
      </w:r>
    </w:p>
    <w:p w:rsidR="00DA024C" w:rsidRDefault="00DA024C" w:rsidP="006122E0">
      <w:pPr>
        <w:jc w:val="both"/>
        <w:rPr>
          <w:rStyle w:val="apple-converted-space"/>
          <w:rFonts w:ascii="Tahoma" w:hAnsi="Tahoma" w:cs="Tahoma"/>
          <w:sz w:val="23"/>
          <w:szCs w:val="23"/>
          <w:shd w:val="clear" w:color="auto" w:fill="8DB3E2" w:themeFill="text2" w:themeFillTint="66"/>
        </w:rPr>
      </w:pPr>
    </w:p>
    <w:p w:rsidR="000C74D8" w:rsidRPr="00BA4009" w:rsidRDefault="00BA4009" w:rsidP="00BA4009">
      <w:pPr>
        <w:jc w:val="both"/>
        <w:rPr>
          <w:rFonts w:ascii="Tahoma" w:hAnsi="Tahoma" w:cs="Tahoma"/>
          <w:sz w:val="23"/>
          <w:szCs w:val="23"/>
          <w:shd w:val="clear" w:color="auto" w:fill="8DB3E2" w:themeFill="text2" w:themeFillTint="66"/>
        </w:rPr>
      </w:pPr>
      <w:bookmarkStart w:id="0" w:name="La_alegr%C3%ADa_del_Evangelio"/>
      <w:r>
        <w:rPr>
          <w:noProof/>
          <w:lang w:val="es-CO" w:eastAsia="es-CO"/>
        </w:rPr>
        <w:drawing>
          <wp:anchor distT="0" distB="0" distL="114300" distR="114300" simplePos="0" relativeHeight="251652096" behindDoc="0" locked="0" layoutInCell="1" allowOverlap="1" wp14:anchorId="3296483B" wp14:editId="4A5DBBAD">
            <wp:simplePos x="0" y="0"/>
            <wp:positionH relativeFrom="page">
              <wp:posOffset>2455855</wp:posOffset>
            </wp:positionH>
            <wp:positionV relativeFrom="paragraph">
              <wp:posOffset>12995</wp:posOffset>
            </wp:positionV>
            <wp:extent cx="4755515" cy="2590800"/>
            <wp:effectExtent l="0" t="0" r="6985" b="0"/>
            <wp:wrapThrough wrapText="bothSides">
              <wp:wrapPolygon edited="0">
                <wp:start x="346" y="0"/>
                <wp:lineTo x="0" y="318"/>
                <wp:lineTo x="0" y="21282"/>
                <wp:lineTo x="346" y="21441"/>
                <wp:lineTo x="21199" y="21441"/>
                <wp:lineTo x="21545" y="21282"/>
                <wp:lineTo x="21545" y="318"/>
                <wp:lineTo x="21199" y="0"/>
                <wp:lineTo x="346" y="0"/>
              </wp:wrapPolygon>
            </wp:wrapThrough>
            <wp:docPr id="21" name="Imagen 21" descr="http://www.familiam.org/pls/pcpf/v3_s2ew_consultazione.redir_allegati_doc?p_id_pagina=5669&amp;p_id_allegato=9759&amp;p_url_rimando=/pcpf/allegati/5669/Giovani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miliam.org/pls/pcpf/v3_s2ew_consultazione.redir_allegati_doc?p_id_pagina=5669&amp;p_id_allegato=9759&amp;p_url_rimando=/pcpf/allegati/5669/Giovani_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515" cy="2590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C74D8" w:rsidRPr="00BA4009">
        <w:t>La alegría del Evangelio</w:t>
      </w:r>
      <w:bookmarkEnd w:id="0"/>
      <w:r w:rsidR="000C74D8" w:rsidRPr="00BA4009">
        <w:t> llena el corazón y la vida entera de los que se encuentran con Jesús. Quienes se dejan salvar por Él son liberados del pecado, de la tristeza, del vacío interior, del aislamiento. Con Jesucristo siempr</w:t>
      </w:r>
      <w:r w:rsidR="008411D7" w:rsidRPr="00BA4009">
        <w:t>e nace y renace la alegría. Esta Exhortación se dirige</w:t>
      </w:r>
      <w:r w:rsidR="000C74D8" w:rsidRPr="00BA4009">
        <w:t xml:space="preserve"> a los fieles cristianos para invitarlos a una nueva etapa evangelizadora marcada por esa alegría, e indicar caminos para la marcha de la Iglesia en los próximos años.</w:t>
      </w:r>
      <w:r w:rsidR="0073290C" w:rsidRPr="00BA4009">
        <w:t xml:space="preserve"> </w:t>
      </w:r>
      <w:r w:rsidR="00FE41B6" w:rsidRPr="00BA4009">
        <w:t>P</w:t>
      </w:r>
      <w:r w:rsidR="000C74D8" w:rsidRPr="00BA4009">
        <w:t>apa Francisco.</w:t>
      </w:r>
    </w:p>
    <w:p w:rsidR="001C6974" w:rsidRPr="00BA4009" w:rsidRDefault="000C74D8" w:rsidP="00BA4009">
      <w:pPr>
        <w:jc w:val="both"/>
        <w:rPr>
          <w:rFonts w:eastAsiaTheme="majorEastAsia" w:cstheme="majorBidi"/>
        </w:rPr>
      </w:pPr>
      <w:r w:rsidRPr="00BA4009">
        <w:rPr>
          <w:rFonts w:eastAsiaTheme="majorEastAsia" w:cstheme="majorBidi"/>
        </w:rPr>
        <w:t>Po</w:t>
      </w:r>
      <w:r w:rsidR="008411D7" w:rsidRPr="00BA4009">
        <w:rPr>
          <w:rFonts w:eastAsiaTheme="majorEastAsia" w:cstheme="majorBidi"/>
        </w:rPr>
        <w:t>r medio  de este taller se busca</w:t>
      </w:r>
      <w:r w:rsidRPr="00BA4009">
        <w:rPr>
          <w:rFonts w:eastAsiaTheme="majorEastAsia" w:cstheme="majorBidi"/>
        </w:rPr>
        <w:t xml:space="preserve"> que el joven</w:t>
      </w:r>
      <w:r w:rsidR="004057CE" w:rsidRPr="00BA4009">
        <w:rPr>
          <w:rFonts w:eastAsiaTheme="majorEastAsia" w:cstheme="majorBidi"/>
        </w:rPr>
        <w:t>,</w:t>
      </w:r>
      <w:r w:rsidRPr="00BA4009">
        <w:rPr>
          <w:rFonts w:eastAsiaTheme="majorEastAsia" w:cstheme="majorBidi"/>
        </w:rPr>
        <w:t xml:space="preserve"> a través del </w:t>
      </w:r>
      <w:r w:rsidR="004057CE" w:rsidRPr="00BA4009">
        <w:rPr>
          <w:rFonts w:eastAsiaTheme="majorEastAsia" w:cstheme="majorBidi"/>
        </w:rPr>
        <w:t>mensaje</w:t>
      </w:r>
      <w:r w:rsidR="008411D7" w:rsidRPr="00BA4009">
        <w:rPr>
          <w:rFonts w:eastAsiaTheme="majorEastAsia" w:cstheme="majorBidi"/>
        </w:rPr>
        <w:t xml:space="preserve"> del P</w:t>
      </w:r>
      <w:r w:rsidRPr="00BA4009">
        <w:rPr>
          <w:rFonts w:eastAsiaTheme="majorEastAsia" w:cstheme="majorBidi"/>
        </w:rPr>
        <w:t xml:space="preserve">apa logre ver los retos </w:t>
      </w:r>
      <w:r w:rsidR="004057CE" w:rsidRPr="00BA4009">
        <w:rPr>
          <w:rFonts w:eastAsiaTheme="majorEastAsia" w:cstheme="majorBidi"/>
        </w:rPr>
        <w:t xml:space="preserve">actuales </w:t>
      </w:r>
      <w:r w:rsidR="008411D7" w:rsidRPr="00BA4009">
        <w:rPr>
          <w:rFonts w:eastAsiaTheme="majorEastAsia" w:cstheme="majorBidi"/>
        </w:rPr>
        <w:t xml:space="preserve">como </w:t>
      </w:r>
      <w:r w:rsidRPr="00BA4009">
        <w:rPr>
          <w:rFonts w:eastAsiaTheme="majorEastAsia" w:cstheme="majorBidi"/>
        </w:rPr>
        <w:t>discípulos</w:t>
      </w:r>
      <w:r w:rsidR="001C6974" w:rsidRPr="00BA4009">
        <w:rPr>
          <w:rFonts w:eastAsiaTheme="majorEastAsia" w:cstheme="majorBidi"/>
        </w:rPr>
        <w:t xml:space="preserve"> misioneros de su amor</w:t>
      </w:r>
      <w:r w:rsidR="006122E0" w:rsidRPr="00BA4009">
        <w:rPr>
          <w:rFonts w:eastAsiaTheme="majorEastAsia" w:cstheme="majorBidi"/>
        </w:rPr>
        <w:t>,</w:t>
      </w:r>
      <w:r w:rsidR="001C6974" w:rsidRPr="00BA4009">
        <w:rPr>
          <w:rFonts w:eastAsiaTheme="majorEastAsia" w:cstheme="majorBidi"/>
        </w:rPr>
        <w:t xml:space="preserve"> </w:t>
      </w:r>
      <w:r w:rsidR="005546A5" w:rsidRPr="00BA4009">
        <w:rPr>
          <w:rFonts w:eastAsiaTheme="majorEastAsia" w:cstheme="majorBidi"/>
        </w:rPr>
        <w:t xml:space="preserve">regalándonos instrumentos que buscan generar verdaderos </w:t>
      </w:r>
      <w:r w:rsidR="00DC7BE1" w:rsidRPr="00BA4009">
        <w:rPr>
          <w:rFonts w:eastAsiaTheme="majorEastAsia" w:cstheme="majorBidi"/>
        </w:rPr>
        <w:t>testimonios, en</w:t>
      </w:r>
      <w:r w:rsidR="005546A5" w:rsidRPr="00BA4009">
        <w:rPr>
          <w:rFonts w:eastAsiaTheme="majorEastAsia" w:cstheme="majorBidi"/>
        </w:rPr>
        <w:t xml:space="preserve"> el accionar diario.</w:t>
      </w:r>
    </w:p>
    <w:p w:rsidR="00FA7511" w:rsidRPr="00BA4009" w:rsidRDefault="00217297" w:rsidP="00BA4009">
      <w:pPr>
        <w:pStyle w:val="Ttulo2"/>
        <w:jc w:val="both"/>
        <w:rPr>
          <w:rFonts w:asciiTheme="minorHAnsi" w:hAnsiTheme="minorHAnsi"/>
          <w:color w:val="auto"/>
          <w:sz w:val="22"/>
          <w:szCs w:val="22"/>
        </w:rPr>
      </w:pPr>
      <w:r w:rsidRPr="00BA4009">
        <w:rPr>
          <w:rFonts w:asciiTheme="minorHAnsi" w:hAnsiTheme="minorHAnsi"/>
          <w:color w:val="auto"/>
          <w:sz w:val="22"/>
          <w:szCs w:val="22"/>
        </w:rPr>
        <w:t>Hoy el papa nos invita a ser más dinámicos</w:t>
      </w:r>
      <w:r w:rsidR="00FA7511" w:rsidRPr="00BA4009">
        <w:rPr>
          <w:rFonts w:asciiTheme="minorHAnsi" w:hAnsiTheme="minorHAnsi"/>
          <w:color w:val="auto"/>
          <w:sz w:val="22"/>
          <w:szCs w:val="22"/>
        </w:rPr>
        <w:t xml:space="preserve"> </w:t>
      </w:r>
      <w:r w:rsidRPr="00BA4009">
        <w:rPr>
          <w:rFonts w:asciiTheme="minorHAnsi" w:hAnsiTheme="minorHAnsi"/>
          <w:color w:val="auto"/>
          <w:sz w:val="22"/>
          <w:szCs w:val="22"/>
        </w:rPr>
        <w:t xml:space="preserve"> en </w:t>
      </w:r>
      <w:r w:rsidR="00CD7165" w:rsidRPr="00BA4009">
        <w:rPr>
          <w:rFonts w:asciiTheme="minorHAnsi" w:hAnsiTheme="minorHAnsi"/>
          <w:color w:val="auto"/>
          <w:sz w:val="22"/>
          <w:szCs w:val="22"/>
        </w:rPr>
        <w:t xml:space="preserve">nuestro actuar en el servicio y por medio de </w:t>
      </w:r>
      <w:r w:rsidR="001C31C1" w:rsidRPr="00BA4009">
        <w:rPr>
          <w:rFonts w:asciiTheme="minorHAnsi" w:hAnsiTheme="minorHAnsi"/>
          <w:color w:val="auto"/>
          <w:sz w:val="22"/>
          <w:szCs w:val="22"/>
        </w:rPr>
        <w:t>él</w:t>
      </w:r>
      <w:r w:rsidR="00CD7165" w:rsidRPr="00BA4009">
        <w:rPr>
          <w:rFonts w:asciiTheme="minorHAnsi" w:hAnsiTheme="minorHAnsi"/>
          <w:color w:val="auto"/>
          <w:sz w:val="22"/>
          <w:szCs w:val="22"/>
        </w:rPr>
        <w:t xml:space="preserve"> nos hace cuestionar </w:t>
      </w:r>
      <w:r w:rsidR="00051473" w:rsidRPr="00BA4009">
        <w:rPr>
          <w:rFonts w:asciiTheme="minorHAnsi" w:hAnsiTheme="minorHAnsi"/>
          <w:color w:val="auto"/>
          <w:sz w:val="22"/>
          <w:szCs w:val="22"/>
        </w:rPr>
        <w:t xml:space="preserve">si en realidad como </w:t>
      </w:r>
      <w:r w:rsidR="00FA7511" w:rsidRPr="00BA4009">
        <w:rPr>
          <w:rFonts w:asciiTheme="minorHAnsi" w:hAnsiTheme="minorHAnsi"/>
          <w:color w:val="auto"/>
          <w:sz w:val="22"/>
          <w:szCs w:val="22"/>
        </w:rPr>
        <w:t xml:space="preserve"> joven salesiano </w:t>
      </w:r>
      <w:r w:rsidR="008411D7" w:rsidRPr="00BA4009">
        <w:rPr>
          <w:rFonts w:asciiTheme="minorHAnsi" w:hAnsiTheme="minorHAnsi"/>
          <w:color w:val="auto"/>
          <w:sz w:val="22"/>
          <w:szCs w:val="22"/>
        </w:rPr>
        <w:t>se es</w:t>
      </w:r>
      <w:r w:rsidR="00FA7511" w:rsidRPr="00BA4009">
        <w:rPr>
          <w:rFonts w:asciiTheme="minorHAnsi" w:hAnsiTheme="minorHAnsi"/>
          <w:color w:val="auto"/>
          <w:sz w:val="22"/>
          <w:szCs w:val="22"/>
        </w:rPr>
        <w:t xml:space="preserve"> capa</w:t>
      </w:r>
      <w:r w:rsidR="00051473" w:rsidRPr="00BA4009">
        <w:rPr>
          <w:rFonts w:asciiTheme="minorHAnsi" w:hAnsiTheme="minorHAnsi"/>
          <w:color w:val="auto"/>
          <w:sz w:val="22"/>
          <w:szCs w:val="22"/>
        </w:rPr>
        <w:t>z</w:t>
      </w:r>
      <w:r w:rsidR="00FA7511" w:rsidRPr="00BA4009">
        <w:rPr>
          <w:rFonts w:asciiTheme="minorHAnsi" w:hAnsiTheme="minorHAnsi"/>
          <w:color w:val="auto"/>
          <w:sz w:val="22"/>
          <w:szCs w:val="22"/>
        </w:rPr>
        <w:t xml:space="preserve"> de ser  sal y luz  del mundo, sin temor a realizar tareas apostólicas y a  la entrega generosa del tiempo personal.</w:t>
      </w:r>
    </w:p>
    <w:p w:rsidR="007A426D" w:rsidRDefault="007A426D" w:rsidP="00771A23">
      <w:pPr>
        <w:jc w:val="both"/>
      </w:pPr>
    </w:p>
    <w:p w:rsidR="001C4C96" w:rsidRDefault="002E2C48" w:rsidP="0026006F">
      <w:pPr>
        <w:jc w:val="both"/>
      </w:pPr>
      <w:r>
        <w:rPr>
          <w:noProof/>
          <w:lang w:val="es-CO" w:eastAsia="es-CO"/>
        </w:rPr>
        <w:lastRenderedPageBreak/>
        <w:drawing>
          <wp:anchor distT="0" distB="0" distL="114300" distR="114300" simplePos="0" relativeHeight="251738112" behindDoc="0" locked="0" layoutInCell="1" allowOverlap="1" wp14:anchorId="5648ABB1" wp14:editId="3CEF9804">
            <wp:simplePos x="0" y="0"/>
            <wp:positionH relativeFrom="margin">
              <wp:align>right</wp:align>
            </wp:positionH>
            <wp:positionV relativeFrom="paragraph">
              <wp:posOffset>10795</wp:posOffset>
            </wp:positionV>
            <wp:extent cx="1676400" cy="1846964"/>
            <wp:effectExtent l="0" t="0" r="0" b="1270"/>
            <wp:wrapThrough wrapText="bothSides">
              <wp:wrapPolygon edited="0">
                <wp:start x="13991" y="0"/>
                <wp:lineTo x="10800" y="1114"/>
                <wp:lineTo x="8591" y="2674"/>
                <wp:lineTo x="8591" y="3565"/>
                <wp:lineTo x="3191" y="5125"/>
                <wp:lineTo x="1227" y="6239"/>
                <wp:lineTo x="1227" y="7131"/>
                <wp:lineTo x="0" y="10696"/>
                <wp:lineTo x="0" y="14261"/>
                <wp:lineTo x="1718" y="17827"/>
                <wp:lineTo x="1718" y="18941"/>
                <wp:lineTo x="7118" y="21392"/>
                <wp:lineTo x="9327" y="21392"/>
                <wp:lineTo x="11782" y="21392"/>
                <wp:lineTo x="13991" y="21392"/>
                <wp:lineTo x="19882" y="18718"/>
                <wp:lineTo x="19636" y="17827"/>
                <wp:lineTo x="21355" y="14261"/>
                <wp:lineTo x="21355" y="3565"/>
                <wp:lineTo x="20127" y="3565"/>
                <wp:lineTo x="14973" y="0"/>
                <wp:lineTo x="13991" y="0"/>
              </wp:wrapPolygon>
            </wp:wrapThrough>
            <wp:docPr id="5" name="Imagen 5" descr="http://4.bp.blogspot.com/-rBkSW_HveRY/Tbg13GJ9ZJI/AAAAAAAAAc8/ihFB7NDESCQ/s1600/mjs-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rBkSW_HveRY/Tbg13GJ9ZJI/AAAAAAAAAc8/ihFB7NDESCQ/s1600/mjs-colombi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846964"/>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057826675"/>
        <w:docPartObj>
          <w:docPartGallery w:val="Cover Pages"/>
          <w:docPartUnique/>
        </w:docPartObj>
      </w:sdtPr>
      <w:sdtEndPr/>
      <w:sdtContent>
        <w:p w:rsidR="00725474" w:rsidRDefault="002E2C48" w:rsidP="0026006F">
          <w:pPr>
            <w:jc w:val="both"/>
          </w:pPr>
          <w:r>
            <w:rPr>
              <w:noProof/>
              <w:lang w:val="es-CO" w:eastAsia="es-CO"/>
            </w:rPr>
            <mc:AlternateContent>
              <mc:Choice Requires="wps">
                <w:drawing>
                  <wp:anchor distT="0" distB="0" distL="114300" distR="114300" simplePos="0" relativeHeight="251657216" behindDoc="0" locked="0" layoutInCell="1" allowOverlap="1" wp14:anchorId="4EA7AED0" wp14:editId="11EA47D8">
                    <wp:simplePos x="0" y="0"/>
                    <wp:positionH relativeFrom="page">
                      <wp:posOffset>425450</wp:posOffset>
                    </wp:positionH>
                    <wp:positionV relativeFrom="paragraph">
                      <wp:posOffset>156845</wp:posOffset>
                    </wp:positionV>
                    <wp:extent cx="4727275" cy="1595886"/>
                    <wp:effectExtent l="0" t="0" r="16510" b="23495"/>
                    <wp:wrapNone/>
                    <wp:docPr id="19" name="Cuadro de texto 19"/>
                    <wp:cNvGraphicFramePr/>
                    <a:graphic xmlns:a="http://schemas.openxmlformats.org/drawingml/2006/main">
                      <a:graphicData uri="http://schemas.microsoft.com/office/word/2010/wordprocessingShape">
                        <wps:wsp>
                          <wps:cNvSpPr txBox="1"/>
                          <wps:spPr>
                            <a:xfrm>
                              <a:off x="0" y="0"/>
                              <a:ext cx="4727275" cy="1595886"/>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725474" w:rsidRPr="003E3CE2" w:rsidRDefault="00725474" w:rsidP="003E3CE2">
                                <w:pPr>
                                  <w:shd w:val="clear" w:color="auto" w:fill="8DB3E2" w:themeFill="text2" w:themeFillTint="66"/>
                                  <w:rPr>
                                    <w:rFonts w:asciiTheme="majorHAnsi" w:hAnsiTheme="majorHAnsi"/>
                                    <w:b/>
                                    <w:sz w:val="28"/>
                                    <w:szCs w:val="28"/>
                                  </w:rPr>
                                </w:pPr>
                                <w:r>
                                  <w:rPr>
                                    <w:rFonts w:asciiTheme="majorHAnsi" w:hAnsiTheme="majorHAnsi"/>
                                    <w:b/>
                                    <w:sz w:val="28"/>
                                    <w:szCs w:val="28"/>
                                  </w:rPr>
                                  <w:t>ANALICEMOS</w:t>
                                </w:r>
                              </w:p>
                              <w:p w:rsidR="007002B9" w:rsidRPr="003E3CE2" w:rsidRDefault="003E3CE2" w:rsidP="003E3CE2">
                                <w:pPr>
                                  <w:shd w:val="clear" w:color="auto" w:fill="8DB3E2" w:themeFill="text2" w:themeFillTint="66"/>
                                  <w:rPr>
                                    <w:rFonts w:asciiTheme="majorHAnsi" w:hAnsiTheme="majorHAnsi"/>
                                    <w:b/>
                                    <w:sz w:val="28"/>
                                    <w:szCs w:val="28"/>
                                  </w:rPr>
                                </w:pPr>
                                <w:r w:rsidRPr="003E3CE2">
                                  <w:rPr>
                                    <w:rFonts w:asciiTheme="majorHAnsi" w:hAnsiTheme="majorHAnsi"/>
                                    <w:b/>
                                    <w:sz w:val="28"/>
                                    <w:szCs w:val="28"/>
                                  </w:rPr>
                                  <w:t>¿Estás Dispuesto A Ser Un Joven Misionero?</w:t>
                                </w:r>
                              </w:p>
                              <w:p w:rsidR="007002B9" w:rsidRPr="003E3CE2" w:rsidRDefault="003E3CE2" w:rsidP="003E3CE2">
                                <w:pPr>
                                  <w:shd w:val="clear" w:color="auto" w:fill="8DB3E2" w:themeFill="text2" w:themeFillTint="66"/>
                                  <w:rPr>
                                    <w:rFonts w:asciiTheme="majorHAnsi" w:hAnsiTheme="majorHAnsi"/>
                                    <w:b/>
                                    <w:sz w:val="28"/>
                                    <w:szCs w:val="28"/>
                                  </w:rPr>
                                </w:pPr>
                                <w:r w:rsidRPr="003E3CE2">
                                  <w:rPr>
                                    <w:rFonts w:asciiTheme="majorHAnsi" w:hAnsiTheme="majorHAnsi"/>
                                    <w:b/>
                                    <w:sz w:val="28"/>
                                    <w:szCs w:val="28"/>
                                  </w:rPr>
                                  <w:t>¿Qué Es Para Ti  Ser Luz Y Sal Del Mundo?</w:t>
                                </w:r>
                              </w:p>
                              <w:p w:rsidR="007002B9" w:rsidRPr="003E3CE2" w:rsidRDefault="003E3CE2" w:rsidP="003E3CE2">
                                <w:pPr>
                                  <w:shd w:val="clear" w:color="auto" w:fill="8DB3E2" w:themeFill="text2" w:themeFillTint="66"/>
                                  <w:rPr>
                                    <w:rFonts w:asciiTheme="majorHAnsi" w:hAnsiTheme="majorHAnsi"/>
                                    <w:b/>
                                    <w:sz w:val="28"/>
                                    <w:szCs w:val="28"/>
                                  </w:rPr>
                                </w:pPr>
                                <w:r w:rsidRPr="003E3CE2">
                                  <w:rPr>
                                    <w:rFonts w:asciiTheme="majorHAnsi" w:hAnsiTheme="majorHAnsi"/>
                                    <w:b/>
                                    <w:sz w:val="28"/>
                                    <w:szCs w:val="28"/>
                                  </w:rPr>
                                  <w:t>¿Te Consideras Un Joven Callejero  De La Fe?</w:t>
                                </w:r>
                              </w:p>
                              <w:p w:rsidR="007002B9" w:rsidRDefault="007002B9" w:rsidP="003E3CE2">
                                <w:pPr>
                                  <w:shd w:val="clear" w:color="auto" w:fill="8DB3E2" w:themeFill="text2"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AED0" id="Cuadro de texto 19" o:spid="_x0000_s1027" type="#_x0000_t202" style="position:absolute;left:0;text-align:left;margin-left:33.5pt;margin-top:12.35pt;width:372.25pt;height:1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" fillcolor="white [3201]" strokecolor="#4bacc6 [3208]" strokeweight=".5pt">
                    <v:textbox>
                      <w:txbxContent>
                        <w:p w:rsidR="00725474" w:rsidRPr="003E3CE2" w:rsidRDefault="00725474" w:rsidP="003E3CE2">
                          <w:pPr>
                            <w:shd w:val="clear" w:color="auto" w:fill="8DB3E2" w:themeFill="text2" w:themeFillTint="66"/>
                            <w:rPr>
                              <w:rFonts w:asciiTheme="majorHAnsi" w:hAnsiTheme="majorHAnsi"/>
                              <w:b/>
                              <w:sz w:val="28"/>
                              <w:szCs w:val="28"/>
                            </w:rPr>
                          </w:pPr>
                          <w:r>
                            <w:rPr>
                              <w:rFonts w:asciiTheme="majorHAnsi" w:hAnsiTheme="majorHAnsi"/>
                              <w:b/>
                              <w:sz w:val="28"/>
                              <w:szCs w:val="28"/>
                            </w:rPr>
                            <w:t>ANALICEMOS</w:t>
                          </w:r>
                        </w:p>
                        <w:p w:rsidR="007002B9" w:rsidRPr="003E3CE2" w:rsidRDefault="003E3CE2" w:rsidP="003E3CE2">
                          <w:pPr>
                            <w:shd w:val="clear" w:color="auto" w:fill="8DB3E2" w:themeFill="text2" w:themeFillTint="66"/>
                            <w:rPr>
                              <w:rFonts w:asciiTheme="majorHAnsi" w:hAnsiTheme="majorHAnsi"/>
                              <w:b/>
                              <w:sz w:val="28"/>
                              <w:szCs w:val="28"/>
                            </w:rPr>
                          </w:pPr>
                          <w:r w:rsidRPr="003E3CE2">
                            <w:rPr>
                              <w:rFonts w:asciiTheme="majorHAnsi" w:hAnsiTheme="majorHAnsi"/>
                              <w:b/>
                              <w:sz w:val="28"/>
                              <w:szCs w:val="28"/>
                            </w:rPr>
                            <w:t>¿Estás Dispuesto A Ser Un Joven Misionero?</w:t>
                          </w:r>
                        </w:p>
                        <w:p w:rsidR="007002B9" w:rsidRPr="003E3CE2" w:rsidRDefault="003E3CE2" w:rsidP="003E3CE2">
                          <w:pPr>
                            <w:shd w:val="clear" w:color="auto" w:fill="8DB3E2" w:themeFill="text2" w:themeFillTint="66"/>
                            <w:rPr>
                              <w:rFonts w:asciiTheme="majorHAnsi" w:hAnsiTheme="majorHAnsi"/>
                              <w:b/>
                              <w:sz w:val="28"/>
                              <w:szCs w:val="28"/>
                            </w:rPr>
                          </w:pPr>
                          <w:r w:rsidRPr="003E3CE2">
                            <w:rPr>
                              <w:rFonts w:asciiTheme="majorHAnsi" w:hAnsiTheme="majorHAnsi"/>
                              <w:b/>
                              <w:sz w:val="28"/>
                              <w:szCs w:val="28"/>
                            </w:rPr>
                            <w:t>¿Qué Es Para Ti  Ser Luz Y Sal Del Mundo?</w:t>
                          </w:r>
                        </w:p>
                        <w:p w:rsidR="007002B9" w:rsidRPr="003E3CE2" w:rsidRDefault="003E3CE2" w:rsidP="003E3CE2">
                          <w:pPr>
                            <w:shd w:val="clear" w:color="auto" w:fill="8DB3E2" w:themeFill="text2" w:themeFillTint="66"/>
                            <w:rPr>
                              <w:rFonts w:asciiTheme="majorHAnsi" w:hAnsiTheme="majorHAnsi"/>
                              <w:b/>
                              <w:sz w:val="28"/>
                              <w:szCs w:val="28"/>
                            </w:rPr>
                          </w:pPr>
                          <w:r w:rsidRPr="003E3CE2">
                            <w:rPr>
                              <w:rFonts w:asciiTheme="majorHAnsi" w:hAnsiTheme="majorHAnsi"/>
                              <w:b/>
                              <w:sz w:val="28"/>
                              <w:szCs w:val="28"/>
                            </w:rPr>
                            <w:t>¿Te Consideras Un Joven Callejero  De La Fe?</w:t>
                          </w:r>
                        </w:p>
                        <w:p w:rsidR="007002B9" w:rsidRDefault="007002B9" w:rsidP="003E3CE2">
                          <w:pPr>
                            <w:shd w:val="clear" w:color="auto" w:fill="8DB3E2" w:themeFill="text2" w:themeFillTint="66"/>
                          </w:pPr>
                        </w:p>
                      </w:txbxContent>
                    </v:textbox>
                    <w10:wrap anchorx="page"/>
                  </v:shape>
                </w:pict>
              </mc:Fallback>
            </mc:AlternateContent>
          </w:r>
        </w:p>
        <w:p w:rsidR="00725474" w:rsidRDefault="00725474" w:rsidP="0026006F">
          <w:pPr>
            <w:jc w:val="both"/>
            <w:rPr>
              <w:rFonts w:ascii="AR CHRISTY" w:hAnsi="AR CHRISTY"/>
              <w:b/>
              <w:sz w:val="32"/>
              <w:szCs w:val="32"/>
            </w:rPr>
          </w:pPr>
        </w:p>
        <w:p w:rsidR="00725474" w:rsidRDefault="00725474" w:rsidP="0026006F">
          <w:pPr>
            <w:jc w:val="both"/>
            <w:rPr>
              <w:rFonts w:ascii="AR CHRISTY" w:hAnsi="AR CHRISTY"/>
              <w:b/>
              <w:sz w:val="32"/>
              <w:szCs w:val="32"/>
            </w:rPr>
          </w:pPr>
        </w:p>
        <w:p w:rsidR="00725474" w:rsidRDefault="00725474" w:rsidP="0026006F">
          <w:pPr>
            <w:jc w:val="both"/>
            <w:rPr>
              <w:rFonts w:ascii="AR CHRISTY" w:hAnsi="AR CHRISTY"/>
              <w:b/>
              <w:sz w:val="32"/>
              <w:szCs w:val="32"/>
            </w:rPr>
          </w:pPr>
        </w:p>
        <w:p w:rsidR="00725474" w:rsidRDefault="00725474" w:rsidP="0026006F">
          <w:pPr>
            <w:jc w:val="both"/>
            <w:rPr>
              <w:rFonts w:ascii="AR CHRISTY" w:hAnsi="AR CHRISTY"/>
              <w:b/>
              <w:sz w:val="32"/>
              <w:szCs w:val="32"/>
            </w:rPr>
          </w:pPr>
        </w:p>
        <w:p w:rsidR="0026006F" w:rsidRPr="0026006F" w:rsidRDefault="0026006F" w:rsidP="0026006F">
          <w:pPr>
            <w:jc w:val="both"/>
          </w:pPr>
          <w:r w:rsidRPr="00326CD5">
            <w:rPr>
              <w:rFonts w:ascii="AR CHRISTY" w:hAnsi="AR CHRISTY"/>
              <w:b/>
              <w:sz w:val="32"/>
              <w:szCs w:val="32"/>
            </w:rPr>
            <w:t>La Transformación Misionera de la Iglesia</w:t>
          </w:r>
        </w:p>
        <w:p w:rsidR="0026006F" w:rsidRPr="0026006F" w:rsidRDefault="0026006F" w:rsidP="0026006F">
          <w:pPr>
            <w:jc w:val="both"/>
          </w:pPr>
          <w:r w:rsidRPr="0026006F">
            <w:t>El Papa Francisco comienza pidiendo a todos los cristianos que nos reencontremos con Jesucristo, que renovemos nuestro encuentro, o al menos, nos dejemos encontrar por Él.  Y nos recuerda que ‘el evangelio invita insistentemente a la alegría‘.</w:t>
          </w:r>
        </w:p>
        <w:p w:rsidR="0026006F" w:rsidRPr="0026006F" w:rsidRDefault="0026006F" w:rsidP="0026006F">
          <w:pPr>
            <w:jc w:val="both"/>
          </w:pPr>
          <w:r w:rsidRPr="0026006F">
            <w:t>“La alegría del Evangelio llena el corazón y la vida entera de los que se encuentran con Jesús. Quienes se dejan salvar por Él son liberados del pecado, de la tristeza, del vacío interior, del aislamiento. Con Jesucristo siempre nace y renace la alegría.”</w:t>
          </w:r>
        </w:p>
        <w:p w:rsidR="0026006F" w:rsidRPr="0026006F" w:rsidRDefault="0026006F" w:rsidP="0026006F">
          <w:pPr>
            <w:jc w:val="both"/>
          </w:pPr>
          <w:r w:rsidRPr="0026006F">
            <w:t>Habla de la Iglesia en su punto de partida como la comunidad de discípulos que ‘</w:t>
          </w:r>
          <w:proofErr w:type="spellStart"/>
          <w:r w:rsidRPr="0026006F">
            <w:t>primerean</w:t>
          </w:r>
          <w:proofErr w:type="spellEnd"/>
          <w:r w:rsidRPr="0026006F">
            <w:t>’ y toman la iniciativa de ser los primeros en salir al encuentro de los demás y lo hacen con el deseo inagotable de brindar misericordia. El Papa quiere que seamos parte de este grupo, nos invita a ‘</w:t>
          </w:r>
          <w:proofErr w:type="spellStart"/>
          <w:r w:rsidRPr="0026006F">
            <w:t>primerear</w:t>
          </w:r>
          <w:proofErr w:type="spellEnd"/>
          <w:r w:rsidRPr="0026006F">
            <w:t>’. Es deseo del pontífice que nos lancemos a transformarlo todo y afirma que prefiere ‘una Iglesia accidentada, herida y manchada por salir a la calle, antes que una Iglesia enferma por el encierro y la comodidad de aferrarse a las propias seguridades‘.</w:t>
          </w:r>
        </w:p>
        <w:p w:rsidR="002C484A" w:rsidRPr="002C484A" w:rsidRDefault="002C484A" w:rsidP="002C484A">
          <w:pPr>
            <w:jc w:val="both"/>
          </w:pPr>
          <w:r w:rsidRPr="002C484A">
            <w:rPr>
              <w:b/>
            </w:rPr>
            <w:t xml:space="preserve">La transformación misionera de la Iglesia </w:t>
          </w:r>
        </w:p>
        <w:p w:rsidR="00A95709" w:rsidRDefault="002C484A" w:rsidP="0074353B">
          <w:pPr>
            <w:numPr>
              <w:ilvl w:val="0"/>
              <w:numId w:val="3"/>
            </w:numPr>
            <w:jc w:val="both"/>
          </w:pPr>
          <w:r w:rsidRPr="002C484A">
            <w:t>La evangelización obedece al mandato misionero de Jesús: «Id y haced que todos los pueblos sean mis discípulos, bautizándolos en el nombre del Padre y del Hijo y del Espíritu Santo, enseñándoles a observar todo lo que os he mandado» (</w:t>
          </w:r>
          <w:r w:rsidRPr="002C484A">
            <w:rPr>
              <w:i/>
            </w:rPr>
            <w:t>Mt</w:t>
          </w:r>
          <w:r w:rsidRPr="002C484A">
            <w:t xml:space="preserve"> 28,19-20). En estos versículos se presenta el momento en el cual el Resucitado envía a los suyos a predicar el Evangelio en todo tiempo y por todas partes, de manera que la fe en Él se difunda en cada rincón de la tierra. </w:t>
          </w:r>
        </w:p>
        <w:p w:rsidR="00631F4E" w:rsidRDefault="00336CB9" w:rsidP="00A95709">
          <w:pPr>
            <w:jc w:val="both"/>
          </w:pPr>
        </w:p>
      </w:sdtContent>
    </w:sdt>
    <w:p w:rsidR="00631F4E" w:rsidRDefault="00631F4E" w:rsidP="00771A23">
      <w:pPr>
        <w:spacing w:after="138" w:line="240" w:lineRule="auto"/>
        <w:ind w:left="116" w:right="-15"/>
        <w:jc w:val="both"/>
      </w:pPr>
      <w:r>
        <w:rPr>
          <w:rFonts w:ascii="Bookman Old Style" w:eastAsia="Bookman Old Style" w:hAnsi="Bookman Old Style" w:cs="Bookman Old Style"/>
          <w:b/>
        </w:rPr>
        <w:t xml:space="preserve">I.  Una Iglesia en salida </w:t>
      </w:r>
    </w:p>
    <w:p w:rsidR="00631F4E" w:rsidRDefault="00631F4E" w:rsidP="00771A23">
      <w:pPr>
        <w:spacing w:after="137" w:line="240" w:lineRule="auto"/>
        <w:ind w:left="106"/>
        <w:jc w:val="both"/>
      </w:pPr>
      <w:r>
        <w:t xml:space="preserve"> </w:t>
      </w:r>
    </w:p>
    <w:p w:rsidR="00631F4E" w:rsidRDefault="00631F4E" w:rsidP="00771A23">
      <w:pPr>
        <w:numPr>
          <w:ilvl w:val="0"/>
          <w:numId w:val="4"/>
        </w:numPr>
        <w:spacing w:after="142" w:line="303" w:lineRule="auto"/>
        <w:ind w:hanging="10"/>
        <w:jc w:val="both"/>
      </w:pPr>
      <w:r>
        <w:t xml:space="preserve">En la Palabra de Dios aparece permanentemente este dinamismo de «salida» que Dios quiere provocar en los creyentes. Abraham aceptó el llamado a salir hacia una tierra nueva (cf. </w:t>
      </w:r>
      <w:proofErr w:type="spellStart"/>
      <w:r>
        <w:rPr>
          <w:rFonts w:ascii="Bookman Old Style" w:eastAsia="Bookman Old Style" w:hAnsi="Bookman Old Style" w:cs="Bookman Old Style"/>
          <w:i/>
        </w:rPr>
        <w:t>Gn</w:t>
      </w:r>
      <w:proofErr w:type="spellEnd"/>
      <w:r>
        <w:t xml:space="preserve"> 12,1-3). Moisés escuchó el llamado de Dios: «Ve, yo te envío» (</w:t>
      </w:r>
      <w:r>
        <w:rPr>
          <w:rFonts w:ascii="Bookman Old Style" w:eastAsia="Bookman Old Style" w:hAnsi="Bookman Old Style" w:cs="Bookman Old Style"/>
          <w:i/>
        </w:rPr>
        <w:t>Ex</w:t>
      </w:r>
      <w:r>
        <w:t xml:space="preserve"> 3,10), e hizo salir al pueblo hacia la tierra de la promesa (cf. </w:t>
      </w:r>
      <w:r>
        <w:rPr>
          <w:rFonts w:ascii="Bookman Old Style" w:eastAsia="Bookman Old Style" w:hAnsi="Bookman Old Style" w:cs="Bookman Old Style"/>
          <w:i/>
        </w:rPr>
        <w:t>Ex</w:t>
      </w:r>
      <w:r>
        <w:t xml:space="preserve"> 3,17). A </w:t>
      </w:r>
      <w:r>
        <w:lastRenderedPageBreak/>
        <w:t>Jeremías le dijo: «Adondequiera que yo te envíe irás» (</w:t>
      </w:r>
      <w:proofErr w:type="spellStart"/>
      <w:r>
        <w:rPr>
          <w:rFonts w:ascii="Bookman Old Style" w:eastAsia="Bookman Old Style" w:hAnsi="Bookman Old Style" w:cs="Bookman Old Style"/>
          <w:i/>
        </w:rPr>
        <w:t>Jr</w:t>
      </w:r>
      <w:proofErr w:type="spellEnd"/>
      <w:r>
        <w:rPr>
          <w:rFonts w:ascii="Bookman Old Style" w:eastAsia="Bookman Old Style" w:hAnsi="Bookman Old Style" w:cs="Bookman Old Style"/>
          <w:i/>
        </w:rPr>
        <w:t xml:space="preserve"> </w:t>
      </w:r>
      <w:r>
        <w:t xml:space="preserve">1,7). Hoy, en este «id» de Jesús, están presentes los escenarios y los desafíos siempre nuevos de la misión evangelizadora de la Iglesia, y todos somos llamados a esta nueva «salida» misionera. Cada cristiano y cada comunidad discernirá cuál es el camino que el Señor le pide, pero todos somos invitados a aceptar este llamado: salir de la propia comodidad y atreverse a llegar a todas las periferias que necesitan la luz del Evangelio.  </w:t>
      </w:r>
    </w:p>
    <w:p w:rsidR="00631F4E" w:rsidRDefault="00631F4E" w:rsidP="00771A23">
      <w:pPr>
        <w:spacing w:after="137" w:line="240" w:lineRule="auto"/>
        <w:ind w:left="106"/>
        <w:jc w:val="both"/>
      </w:pPr>
      <w:r>
        <w:t xml:space="preserve"> </w:t>
      </w:r>
    </w:p>
    <w:p w:rsidR="00631F4E" w:rsidRDefault="00631F4E" w:rsidP="00A95709">
      <w:pPr>
        <w:numPr>
          <w:ilvl w:val="0"/>
          <w:numId w:val="4"/>
        </w:numPr>
        <w:spacing w:after="142" w:line="303" w:lineRule="auto"/>
        <w:ind w:hanging="10"/>
        <w:jc w:val="both"/>
      </w:pPr>
      <w:r>
        <w:t xml:space="preserve">La alegría del Evangelio que llena la vida de la comunidad de los discípulos es una alegría misionera. La experimentan los setenta y dos discípulos, que regresan de la misión llenos de gozo (cf. </w:t>
      </w:r>
      <w:proofErr w:type="spellStart"/>
      <w:r>
        <w:rPr>
          <w:rFonts w:ascii="Bookman Old Style" w:eastAsia="Bookman Old Style" w:hAnsi="Bookman Old Style" w:cs="Bookman Old Style"/>
          <w:i/>
        </w:rPr>
        <w:t>Lc</w:t>
      </w:r>
      <w:proofErr w:type="spellEnd"/>
      <w:r>
        <w:t xml:space="preserve"> 10,17). La vive Jesús, que se estremece de gozo en el Espíritu Santo y alaba al Padre porque su revelación alcanza a los pobres y pequeñitos (cf. </w:t>
      </w:r>
      <w:proofErr w:type="spellStart"/>
      <w:r>
        <w:rPr>
          <w:rFonts w:ascii="Bookman Old Style" w:eastAsia="Bookman Old Style" w:hAnsi="Bookman Old Style" w:cs="Bookman Old Style"/>
          <w:i/>
        </w:rPr>
        <w:t>Lc</w:t>
      </w:r>
      <w:proofErr w:type="spellEnd"/>
      <w:r>
        <w:t xml:space="preserve"> 10,21). La sienten llenos de admiración los primeros que se convierten al escuchar predicar a los Apóstoles «cada uno en su propia lengua» (</w:t>
      </w:r>
      <w:proofErr w:type="spellStart"/>
      <w:r>
        <w:rPr>
          <w:rFonts w:ascii="Bookman Old Style" w:eastAsia="Bookman Old Style" w:hAnsi="Bookman Old Style" w:cs="Bookman Old Style"/>
          <w:i/>
        </w:rPr>
        <w:t>Hch</w:t>
      </w:r>
      <w:proofErr w:type="spellEnd"/>
      <w:r>
        <w:t xml:space="preserve"> 2,6) en Pentecostés. Esa alegría es un signo de que el Evangelio ha sido anunciado y está dando fruto. Pero siempre tiene la dinámica del éxodo y del don, del salir de sí, del caminar y sembrar siempre de nuevo, siempre más allá. El Señor dice: «Vayamos a otra parte, a predicar también en las poblaciones vecinas, porque para eso he salido» (</w:t>
      </w:r>
      <w:r>
        <w:rPr>
          <w:rFonts w:ascii="Bookman Old Style" w:eastAsia="Bookman Old Style" w:hAnsi="Bookman Old Style" w:cs="Bookman Old Style"/>
          <w:i/>
        </w:rPr>
        <w:t>Mc</w:t>
      </w:r>
      <w:r>
        <w:t xml:space="preserve"> 1,38). Cuando está sembrada la semilla en un lugar, ya no se detiene para explicar mejor o para hacer más signos allí, sino que el Espíritu lo mueve a salir hacia otros pueblos.  </w:t>
      </w:r>
    </w:p>
    <w:p w:rsidR="00631F4E" w:rsidRDefault="00631F4E" w:rsidP="00A95709">
      <w:pPr>
        <w:numPr>
          <w:ilvl w:val="0"/>
          <w:numId w:val="4"/>
        </w:numPr>
        <w:spacing w:after="142" w:line="303" w:lineRule="auto"/>
        <w:ind w:hanging="10"/>
        <w:jc w:val="both"/>
      </w:pPr>
      <w:r>
        <w:t xml:space="preserve">La Palabra tiene en sí una potencialidad que no podemos predecir. El Evangelio habla de una semilla que, una vez sembrada, crece por sí sola también cuando el agricultor duerme (cf. </w:t>
      </w:r>
      <w:r>
        <w:rPr>
          <w:rFonts w:ascii="Bookman Old Style" w:eastAsia="Bookman Old Style" w:hAnsi="Bookman Old Style" w:cs="Bookman Old Style"/>
          <w:i/>
        </w:rPr>
        <w:t>Mc</w:t>
      </w:r>
      <w:r>
        <w:t xml:space="preserve"> 4,26-29). La Iglesia debe aceptar esa libertad </w:t>
      </w:r>
      <w:proofErr w:type="spellStart"/>
      <w:r>
        <w:t>inaferrable</w:t>
      </w:r>
      <w:proofErr w:type="spellEnd"/>
      <w:r>
        <w:t xml:space="preserve"> de la Palabra, que es eficaz a su manera, y de formas muy diversas que suelen superar nuestras previsiones y romper nuestros esquemas. </w:t>
      </w:r>
    </w:p>
    <w:p w:rsidR="00631F4E" w:rsidRDefault="00631F4E" w:rsidP="00A95709">
      <w:pPr>
        <w:numPr>
          <w:ilvl w:val="0"/>
          <w:numId w:val="4"/>
        </w:numPr>
        <w:spacing w:after="142" w:line="303" w:lineRule="auto"/>
        <w:ind w:hanging="10"/>
        <w:jc w:val="both"/>
      </w:pPr>
      <w:r>
        <w:t>La intimidad de la Iglesia con Jesús es una intimidad itinerante, y la comunión «esencialmente se configura como comunión misionera».</w:t>
      </w:r>
      <w:r>
        <w:rPr>
          <w:vertAlign w:val="superscript"/>
        </w:rPr>
        <w:footnoteReference w:id="1"/>
      </w:r>
      <w:r>
        <w:t xml:space="preserve"> Fiel al modelo del Maestro, es vital que hoy la Iglesia salga a anunciar el Evangelio a todos, en todos los lugares, en todas las ocasiones, sin demoras, sin asco y sin miedo. La alegría del Evangelio es para todo el pueblo, no puede excluir a nadie. Así se lo anuncia el ángel a los pastores de Belén: «No temáis, porque os traigo una Buena Noticia, una gran alegría </w:t>
      </w:r>
      <w:r>
        <w:rPr>
          <w:rFonts w:ascii="Bookman Old Style" w:eastAsia="Bookman Old Style" w:hAnsi="Bookman Old Style" w:cs="Bookman Old Style"/>
          <w:i/>
        </w:rPr>
        <w:t>para todo el pueblo</w:t>
      </w:r>
      <w:r>
        <w:t>» (</w:t>
      </w:r>
      <w:proofErr w:type="spellStart"/>
      <w:r>
        <w:rPr>
          <w:rFonts w:ascii="Bookman Old Style" w:eastAsia="Bookman Old Style" w:hAnsi="Bookman Old Style" w:cs="Bookman Old Style"/>
          <w:i/>
        </w:rPr>
        <w:t>Lc</w:t>
      </w:r>
      <w:proofErr w:type="spellEnd"/>
      <w:r>
        <w:t xml:space="preserve"> 2,10). El Apocalipsis se refiere a «una Buena Noticia, la eterna, la que él debía anunciar a los habitantes de la tierra, </w:t>
      </w:r>
      <w:r>
        <w:rPr>
          <w:rFonts w:ascii="Bookman Old Style" w:eastAsia="Bookman Old Style" w:hAnsi="Bookman Old Style" w:cs="Bookman Old Style"/>
          <w:i/>
        </w:rPr>
        <w:t>a toda nación, familia, lengua y pueblo</w:t>
      </w:r>
      <w:r>
        <w:t>» (</w:t>
      </w:r>
      <w:proofErr w:type="spellStart"/>
      <w:r>
        <w:rPr>
          <w:rFonts w:ascii="Bookman Old Style" w:eastAsia="Bookman Old Style" w:hAnsi="Bookman Old Style" w:cs="Bookman Old Style"/>
          <w:i/>
        </w:rPr>
        <w:t>Ap</w:t>
      </w:r>
      <w:proofErr w:type="spellEnd"/>
      <w:r>
        <w:t xml:space="preserve"> 14,6).  </w:t>
      </w:r>
      <w:proofErr w:type="spellStart"/>
      <w:r w:rsidRPr="005F15D2">
        <w:rPr>
          <w:rFonts w:ascii="Bookman Old Style" w:eastAsia="Bookman Old Style" w:hAnsi="Bookman Old Style" w:cs="Bookman Old Style"/>
          <w:i/>
        </w:rPr>
        <w:t>Primerear</w:t>
      </w:r>
      <w:proofErr w:type="spellEnd"/>
      <w:r w:rsidRPr="005F15D2">
        <w:rPr>
          <w:rFonts w:ascii="Bookman Old Style" w:eastAsia="Bookman Old Style" w:hAnsi="Bookman Old Style" w:cs="Bookman Old Style"/>
          <w:i/>
        </w:rPr>
        <w:t>, involucrarse, ac</w:t>
      </w:r>
      <w:r w:rsidR="00A95709">
        <w:rPr>
          <w:rFonts w:ascii="Bookman Old Style" w:eastAsia="Bookman Old Style" w:hAnsi="Bookman Old Style" w:cs="Bookman Old Style"/>
          <w:i/>
        </w:rPr>
        <w:t xml:space="preserve">ompañar, fructificar y festejar. </w:t>
      </w:r>
      <w:r>
        <w:t xml:space="preserve"> </w:t>
      </w:r>
    </w:p>
    <w:p w:rsidR="00631F4E" w:rsidRDefault="00631F4E" w:rsidP="00771A23">
      <w:pPr>
        <w:numPr>
          <w:ilvl w:val="0"/>
          <w:numId w:val="4"/>
        </w:numPr>
        <w:spacing w:after="138" w:line="309" w:lineRule="auto"/>
        <w:ind w:hanging="10"/>
        <w:jc w:val="both"/>
      </w:pPr>
      <w:r>
        <w:t xml:space="preserve">La Iglesia en salida es la comunidad de discípulos misioneros que </w:t>
      </w:r>
      <w:proofErr w:type="spellStart"/>
      <w:r>
        <w:t>primerean</w:t>
      </w:r>
      <w:proofErr w:type="spellEnd"/>
      <w:r>
        <w:t xml:space="preserve">, que se involucran, que acompañan, que fructifican y festejan. </w:t>
      </w:r>
      <w:r w:rsidR="00A95709">
        <w:t>«</w:t>
      </w:r>
      <w:proofErr w:type="spellStart"/>
      <w:r w:rsidR="00A95709">
        <w:t>Primerear</w:t>
      </w:r>
      <w:proofErr w:type="spellEnd"/>
      <w:r w:rsidR="00A95709">
        <w:t xml:space="preserve">»: </w:t>
      </w:r>
      <w:r w:rsidR="00A95709">
        <w:tab/>
        <w:t xml:space="preserve">sepan </w:t>
      </w:r>
      <w:r w:rsidR="00A95709">
        <w:tab/>
        <w:t xml:space="preserve">disculpar  este </w:t>
      </w:r>
      <w:r w:rsidR="00A95709">
        <w:tab/>
        <w:t xml:space="preserve">neologismo. </w:t>
      </w:r>
      <w:r>
        <w:t xml:space="preserve">La </w:t>
      </w:r>
      <w:r>
        <w:tab/>
        <w:t xml:space="preserve">comunidad evangelizadora experimenta que el Señor tomó la iniciativa, la ha </w:t>
      </w:r>
      <w:proofErr w:type="spellStart"/>
      <w:r>
        <w:t>primereado</w:t>
      </w:r>
      <w:proofErr w:type="spellEnd"/>
      <w:r>
        <w:t xml:space="preserve"> en el amor (cf. </w:t>
      </w:r>
      <w:r>
        <w:rPr>
          <w:rFonts w:ascii="Bookman Old Style" w:eastAsia="Bookman Old Style" w:hAnsi="Bookman Old Style" w:cs="Bookman Old Style"/>
          <w:i/>
        </w:rPr>
        <w:t xml:space="preserve">1 </w:t>
      </w:r>
      <w:proofErr w:type="spellStart"/>
      <w:r>
        <w:rPr>
          <w:rFonts w:ascii="Bookman Old Style" w:eastAsia="Bookman Old Style" w:hAnsi="Bookman Old Style" w:cs="Bookman Old Style"/>
          <w:i/>
        </w:rPr>
        <w:t>Jn</w:t>
      </w:r>
      <w:proofErr w:type="spellEnd"/>
      <w:r>
        <w:t xml:space="preserve"> 4,10); y, por eso, ella sabe adelantarse, tomar la iniciativa sin miedo, salir al encuentro, buscar a los lejanos y llegar a los cruces de los caminos para invitar a los excluidos. Vive un deseo inagotable de brindar misericordia, fruto de haber experimentado la infinita misericordia del Padre y su fuerza difusiva. ¡Atrevámonos un poco más a </w:t>
      </w:r>
      <w:proofErr w:type="spellStart"/>
      <w:r>
        <w:t>primerear</w:t>
      </w:r>
      <w:proofErr w:type="spellEnd"/>
      <w:r>
        <w:t xml:space="preserve">! Como consecuencia, la Iglesia sabe «involucrarse». Jesús lavó los pies a sus discípulos. El Señor se involucra e involucra a los suyos, poniéndose de rodillas ante los demás para lavarlos. Pero luego dice a los discípulos: «Seréis </w:t>
      </w:r>
      <w:r>
        <w:lastRenderedPageBreak/>
        <w:t>felices si hacéis esto» (</w:t>
      </w:r>
      <w:proofErr w:type="spellStart"/>
      <w:r>
        <w:rPr>
          <w:rFonts w:ascii="Bookman Old Style" w:eastAsia="Bookman Old Style" w:hAnsi="Bookman Old Style" w:cs="Bookman Old Style"/>
          <w:i/>
        </w:rPr>
        <w:t>Jn</w:t>
      </w:r>
      <w:proofErr w:type="spellEnd"/>
      <w:r>
        <w:rPr>
          <w:rFonts w:ascii="Bookman Old Style" w:eastAsia="Bookman Old Style" w:hAnsi="Bookman Old Style" w:cs="Bookman Old Style"/>
          <w:i/>
        </w:rPr>
        <w:t xml:space="preserve"> </w:t>
      </w:r>
      <w:r>
        <w:t xml:space="preserve">13,17). La comunidad evangelizadora se mete con obras y gestos en la vida cotidiana de los demás, achica distancias, se abaja hasta la humillación si es necesario, y asume la vida humana, tocando la carne sufriente de Cristo en el pueblo. Los evangelizadores tienen así «olor a oveja» y éstas escuchan su voz. Luego, la comunidad evangelizadora se dispone a «acompañar». Acompaña a la humanidad en todos sus procesos, por más duros y prolongados que sean. Sabe de esperas largas y de aguante apostólico. La evangelización tiene mucho de paciencia, y evita maltratar límites. Fiel al don del Señor, también sabe «fructificar». La comunidad evangelizadora siempre está atenta a los frutos, porque el Señor la quiere fecunda. Cuida el trigo y no pierde la paz por la cizaña. El sembrador, cuando ve despuntar la cizaña en medio del trigo, no tiene reacciones quejosas ni alarmistas. Encuentra la manera de que la Palabra se encarne en una situación concreta y dé frutos de vida nueva, aunque en apariencia sean imperfectos o inacabados. El discípulo sabe dar la vida entera y jugarla hasta el martirio como testimonio de Jesucristo, pero su sueño no es llenarse de enemigos, sino que la Palabra sea acogida y manifieste su potencia liberadora y renovadora. Por último, la comunidad evangelizadora gozosa siempre sabe «festejar». Celebra y festeja cada pequeña victoria, cada paso adelante en la evangelización. La evangelización gozosa se vuelve belleza en la liturgia en medio de la exigencia diaria de extender el bien. La Iglesia evangeliza y se evangeliza a sí misma con la belleza de la liturgia, la cual también es celebración de la actividad evangelizadora y fuente de un renovado impulso donativo. </w:t>
      </w:r>
    </w:p>
    <w:p w:rsidR="006D17A0" w:rsidRPr="00B44EAC" w:rsidRDefault="006D17A0" w:rsidP="00771A23">
      <w:pPr>
        <w:jc w:val="both"/>
        <w:rPr>
          <w:rFonts w:ascii="AR CHRISTY" w:hAnsi="AR CHRISTY"/>
          <w:b/>
          <w:sz w:val="32"/>
          <w:szCs w:val="32"/>
        </w:rPr>
      </w:pPr>
      <w:r w:rsidRPr="00B44EAC">
        <w:rPr>
          <w:rFonts w:ascii="AR CHRISTY" w:hAnsi="AR CHRISTY"/>
          <w:b/>
          <w:sz w:val="32"/>
          <w:szCs w:val="32"/>
        </w:rPr>
        <w:t>En la crisis del compromiso comunitario</w:t>
      </w:r>
      <w:r w:rsidR="00092A97" w:rsidRPr="00B44EAC">
        <w:rPr>
          <w:rFonts w:ascii="AR CHRISTY" w:hAnsi="AR CHRISTY"/>
          <w:b/>
          <w:sz w:val="32"/>
          <w:szCs w:val="32"/>
        </w:rPr>
        <w:t>.</w:t>
      </w:r>
    </w:p>
    <w:p w:rsidR="006D17A0" w:rsidRDefault="006D17A0" w:rsidP="00771A23">
      <w:pPr>
        <w:jc w:val="both"/>
      </w:pPr>
      <w:r>
        <w:t xml:space="preserve">En este capítulo </w:t>
      </w:r>
      <w:r w:rsidR="008172FB">
        <w:t>crítica</w:t>
      </w:r>
      <w:r>
        <w:t xml:space="preserve"> duramente a la economía actual, porque excluye a los débiles y solo hace fuerte a los poderosos. Señala que existe una creciente deformación ética en nuestras sociedades y ‘asistimos al debilitamiento del sentido del pecado personal y social, así como un progresivo aumento del relativismo‘. También alerta que esta filosofía de vida, ‘de mundanidad espiritual’ y ’de idolatra el DINERO ’,  ’debilita los vínculos entre las personas’ y ‘desnaturaliza los vínculos familiares’. </w:t>
      </w:r>
    </w:p>
    <w:p w:rsidR="006D17A0" w:rsidRDefault="006D17A0" w:rsidP="00771A23">
      <w:pPr>
        <w:jc w:val="both"/>
      </w:pPr>
      <w:r>
        <w:t>“¡El dinero debe servir y no gobernar! El Papa ama a todos, ricos y pobres, pero tiene la obligación, en nombre de Cristo, de recordar que los ricos deben ayudar a los pobres, respetarlos, promocionarlos. Os exhorto a la solidaridad desinteresada y a una vuelta de la economía y las finanzas a una ética en favor del ser humano”</w:t>
      </w:r>
    </w:p>
    <w:p w:rsidR="0001435A" w:rsidRDefault="006D17A0" w:rsidP="002164DB">
      <w:pPr>
        <w:jc w:val="both"/>
      </w:pPr>
      <w:r>
        <w:t xml:space="preserve">Al mismo tiempo recuerda que ‘nuestro dolor y nuestra vergüenza por los pecados de algunos miembros de la Iglesia, y por los propios, no deben hacer olvidar cuántos cristianos dan la vida por amor’  y </w:t>
      </w:r>
      <w:r w:rsidRPr="00226678">
        <w:t xml:space="preserve">hace </w:t>
      </w:r>
      <w:r w:rsidRPr="00FF54D2">
        <w:t>un llamamiento al ‘dinamismo misionero que lleve sal y luz al mundo‘, sin temor a realizar tareas apostólicas y a la entrega generosa</w:t>
      </w:r>
      <w:r>
        <w:t xml:space="preserve"> del tiempo personal. Por último, el Papa Francisco, apunta en este capítulo, una vez más, su deseo de que la Iglesia haga frente y sin miedo a profundas preguntas que no se pueden eludir superficialmente, como por ejemplo: ‘el lugar de la mujer allí donde se toman decisiones importantes, en los diversos ámbitos de la Iglesia‘; mayor protagonismo de los  jóvenes en la pastoral de conjunto de la Iglesia, mejor selección de los</w:t>
      </w:r>
      <w:r w:rsidR="002164DB">
        <w:t xml:space="preserve"> candidatos al sacerdocio.</w:t>
      </w:r>
    </w:p>
    <w:p w:rsidR="0001435A" w:rsidRDefault="0001435A" w:rsidP="00771A23">
      <w:pPr>
        <w:spacing w:after="139" w:line="240" w:lineRule="auto"/>
        <w:ind w:left="106"/>
        <w:jc w:val="both"/>
      </w:pPr>
      <w:r>
        <w:t xml:space="preserve"> </w:t>
      </w:r>
    </w:p>
    <w:p w:rsidR="0001435A" w:rsidRDefault="0001435A" w:rsidP="00A95709">
      <w:pPr>
        <w:numPr>
          <w:ilvl w:val="0"/>
          <w:numId w:val="5"/>
        </w:numPr>
        <w:spacing w:after="142" w:line="303" w:lineRule="auto"/>
        <w:ind w:hanging="10"/>
        <w:jc w:val="both"/>
      </w:pPr>
      <w:r>
        <w:t xml:space="preserve">Antes de hablar acerca de algunas cuestiones fundamentales relacionadas con la acción evangelizadora, conviene recordar brevemente cuál es el contexto en el cual nos toca vivir y actuar. Hoy suele hablarse de un </w:t>
      </w:r>
      <w:r>
        <w:lastRenderedPageBreak/>
        <w:t xml:space="preserve">«exceso de diagnóstico» que no siempre está acompañado de propuestas superadoras y realmente aplicables. Por otra parte, tampoco nos serviría una mirada puramente sociológica, que podría tener pretensiones de abarcar toda la realidad con su metodología de una manera supuestamente neutra y aséptica. Lo que quiero ofrecer va más bien en la línea de un </w:t>
      </w:r>
      <w:r>
        <w:rPr>
          <w:rFonts w:ascii="Bookman Old Style" w:eastAsia="Bookman Old Style" w:hAnsi="Bookman Old Style" w:cs="Bookman Old Style"/>
          <w:i/>
        </w:rPr>
        <w:t>discernimiento evangélico</w:t>
      </w:r>
      <w:r>
        <w:t>. Es la mirada del discípulo misionero, que se «alimenta a la luz y con la fuerza del Espíritu Santo».</w:t>
      </w:r>
      <w:r>
        <w:rPr>
          <w:vertAlign w:val="superscript"/>
        </w:rPr>
        <w:footnoteReference w:id="2"/>
      </w:r>
      <w:r>
        <w:t xml:space="preserve">  </w:t>
      </w:r>
    </w:p>
    <w:p w:rsidR="0001435A" w:rsidRDefault="0001435A" w:rsidP="00771A23">
      <w:pPr>
        <w:numPr>
          <w:ilvl w:val="0"/>
          <w:numId w:val="5"/>
        </w:numPr>
        <w:spacing w:after="142" w:line="303" w:lineRule="auto"/>
        <w:ind w:hanging="10"/>
        <w:jc w:val="both"/>
      </w:pPr>
      <w:r>
        <w:t>No es función del Papa ofrecer un análisis detallado y completo sobre la realidad contemporánea, pero aliento a todas las comunidades a una «siempre vigilante capacidad de estudiar los signos de los tiempos».</w:t>
      </w:r>
      <w:r>
        <w:rPr>
          <w:vertAlign w:val="superscript"/>
        </w:rPr>
        <w:footnoteReference w:id="3"/>
      </w:r>
      <w:r>
        <w:t xml:space="preserve"> Se trata de una responsabilidad grave, ya que algunas realidades del presente, si no son bien resueltas, pueden desencadenar procesos de deshumanización difíciles de revertir más adelante. Es preciso esclarecer aquello que pueda ser un fruto del Reino y también aquello que atenta contra el proyecto de Dios. Esto implica no sólo reconocer e interpretar las mociones del buen espíritu y del malo, sino –y aquí radica lo decisivo– elegir las del buen espíritu y rechazar las del malo. Doy por supuestos los diversos análisis que ofrecieron otros documentos del Magisterio universal, así como los que han propuesto los episcopados regionales y nacionales. En esta Exhortación sólo pretendo detenerme brevemente, con una mirada pastoral, en algunos aspectos de la realidad que pueden detener o debilitar los dinamismos de renovación misionera de la Iglesia, sea porque afectan a la vida y a la dignidad del Pueblo de Dios, sea porque inciden también en los sujetos que participan de un modo más directo en las instituciones eclesiales y en ta</w:t>
      </w:r>
      <w:bookmarkStart w:id="1" w:name="_GoBack"/>
      <w:bookmarkEnd w:id="1"/>
      <w:r>
        <w:t xml:space="preserve">reas evangelizadoras. </w:t>
      </w:r>
    </w:p>
    <w:p w:rsidR="0001435A" w:rsidRDefault="0001435A" w:rsidP="00A95709">
      <w:pPr>
        <w:spacing w:after="0" w:line="240" w:lineRule="auto"/>
        <w:ind w:left="106"/>
        <w:jc w:val="both"/>
      </w:pPr>
      <w:r>
        <w:t xml:space="preserve">  </w:t>
      </w:r>
    </w:p>
    <w:p w:rsidR="0001435A" w:rsidRPr="00C3426B" w:rsidRDefault="0001435A" w:rsidP="00C3426B">
      <w:pPr>
        <w:pStyle w:val="Prrafodelista"/>
        <w:numPr>
          <w:ilvl w:val="0"/>
          <w:numId w:val="8"/>
        </w:numPr>
        <w:spacing w:after="138" w:line="240" w:lineRule="auto"/>
        <w:ind w:right="-15"/>
        <w:jc w:val="both"/>
        <w:rPr>
          <w:rFonts w:ascii="Bookman Old Style" w:eastAsia="Bookman Old Style" w:hAnsi="Bookman Old Style" w:cs="Bookman Old Style"/>
          <w:b/>
        </w:rPr>
      </w:pPr>
      <w:r w:rsidRPr="00C3426B">
        <w:rPr>
          <w:rFonts w:ascii="Bookman Old Style" w:eastAsia="Bookman Old Style" w:hAnsi="Bookman Old Style" w:cs="Bookman Old Style"/>
          <w:b/>
        </w:rPr>
        <w:t xml:space="preserve">Algunos desafíos del mundo actual </w:t>
      </w:r>
    </w:p>
    <w:p w:rsidR="00C3426B" w:rsidRDefault="00C3426B" w:rsidP="00C3426B">
      <w:pPr>
        <w:pStyle w:val="Prrafodelista"/>
        <w:spacing w:after="138" w:line="240" w:lineRule="auto"/>
        <w:ind w:left="836" w:right="-15"/>
        <w:jc w:val="both"/>
      </w:pPr>
    </w:p>
    <w:p w:rsidR="00A95709" w:rsidRDefault="0001435A" w:rsidP="00A95709">
      <w:pPr>
        <w:numPr>
          <w:ilvl w:val="0"/>
          <w:numId w:val="6"/>
        </w:numPr>
        <w:spacing w:after="142" w:line="303" w:lineRule="auto"/>
        <w:ind w:hanging="10"/>
        <w:jc w:val="both"/>
      </w:pPr>
      <w:r>
        <w:t xml:space="preserve">La humanidad vive en este momento un giro histórico, que podemos ver en los adelantos que se producen en diversos campos. Son de alabar los avances que contribuyen al bienestar de la gente, como, por ejemplo, en el ámbito de la salud, de la educación y de la comunicación. Sin embargo, no podemos olvidar que la mayoría de los hombres y mujeres de nuestro tiempo vive precariamente el día a día, con consecuencias funestas. Algunas patologías van en aumento. El miedo y la desesperación se apoderan del corazón de numerosas personas, incluso en los llamados países ricos. La alegría de vivir frecuentemente se apaga, la falta de respeto y la violencia crecen, la inequidad es cada vez más patente. Hay que luchar para vivir y, a menudo, para vivir con poca dignidad. Este cambio de época se ha generado por los enormes saltos cualitativos, cuantitativos, acelerados y acumulativos que se dan en el desarrollo científico, en las innovaciones tecnológicas y en sus veloces aplicaciones en distintos campos de la naturaleza y de la vida. Estamos en la era del conocimiento y la información, fuente de nuevas formas de un poder muchas veces anónimo. </w:t>
      </w:r>
    </w:p>
    <w:p w:rsidR="002164DB" w:rsidRDefault="002164DB" w:rsidP="002164DB">
      <w:pPr>
        <w:spacing w:after="142" w:line="303" w:lineRule="auto"/>
        <w:jc w:val="both"/>
      </w:pPr>
    </w:p>
    <w:p w:rsidR="0001435A" w:rsidRDefault="0001435A" w:rsidP="00A95709">
      <w:pPr>
        <w:numPr>
          <w:ilvl w:val="0"/>
          <w:numId w:val="6"/>
        </w:numPr>
        <w:spacing w:after="142" w:line="303" w:lineRule="auto"/>
        <w:ind w:hanging="10"/>
        <w:jc w:val="both"/>
      </w:pPr>
      <w:r w:rsidRPr="00A95709">
        <w:rPr>
          <w:rFonts w:ascii="Bookman Old Style" w:eastAsia="Bookman Old Style" w:hAnsi="Bookman Old Style" w:cs="Bookman Old Style"/>
          <w:i/>
        </w:rPr>
        <w:t xml:space="preserve">No a una economía de la exclusión  </w:t>
      </w:r>
    </w:p>
    <w:p w:rsidR="0001435A" w:rsidRDefault="0001435A" w:rsidP="00771A23">
      <w:pPr>
        <w:spacing w:after="137" w:line="240" w:lineRule="auto"/>
        <w:ind w:left="106"/>
        <w:jc w:val="both"/>
      </w:pPr>
      <w:r>
        <w:t xml:space="preserve"> </w:t>
      </w:r>
    </w:p>
    <w:p w:rsidR="00A039AF" w:rsidRDefault="0001435A" w:rsidP="00A039AF">
      <w:pPr>
        <w:numPr>
          <w:ilvl w:val="0"/>
          <w:numId w:val="6"/>
        </w:numPr>
        <w:spacing w:after="0" w:line="303" w:lineRule="auto"/>
        <w:ind w:hanging="10"/>
        <w:jc w:val="both"/>
      </w:pPr>
      <w:r w:rsidRPr="00C36048">
        <w:lastRenderedPageBreak/>
        <w:t xml:space="preserve">Así como el mandamiento de «no matar» pone un límite claro para asegurar el valor de la vida humana, hoy tenemos que decir «no a una economía de la exclusión y la inequidad». Esa economía mata. No puede ser que no sea noticia que muere de frío un anciano en situación de calle y que sí lo sea una caída de dos puntos en la bolsa. Eso es exclusión. No se puede tolerar más que se tire comida cuando hay gente que pasa hambre. Eso es inequidad. Hoy todo entra dentro del juego de la competitividad y de la ley del más fuerte, donde el poderoso </w:t>
      </w:r>
      <w:r>
        <w:t>se come al más débil. Como consecuencia de esta situación, grandes masas de la población se ven excluidas y marginadas: sin trabajo, sin horizontes, sin salida. Se considera al ser humano en sí mismo como un bien de consumo, que se puede usar y luego tirar. Hemos dado inicio a la cultura del «descarte» que, además, se promueve. Ya no se trata</w:t>
      </w:r>
      <w:r w:rsidR="007A578F">
        <w:t xml:space="preserve"> simplemente del fenómeno de la   </w:t>
      </w:r>
      <w:r w:rsidR="00B8795E" w:rsidRPr="00B8795E">
        <w:t>explotación y de la opresión, sino de algo nuevo: con la exclusión queda afectada en su misma raíz la pertenencia a la sociedad en la que se vive, pues ya no se está en ella abajo, en la periferia, o sin poder, sino q</w:t>
      </w:r>
      <w:r w:rsidR="002164DB">
        <w:t xml:space="preserve">ue se está fuera. Los excluidos </w:t>
      </w:r>
      <w:r w:rsidR="00B8795E" w:rsidRPr="00B8795E">
        <w:t>no son «explotados» sino desechos, «sobrantes</w:t>
      </w:r>
      <w:r w:rsidR="00A039AF">
        <w:t>.</w:t>
      </w:r>
    </w:p>
    <w:p w:rsidR="00A039AF" w:rsidRDefault="00A039AF" w:rsidP="00A039AF">
      <w:pPr>
        <w:spacing w:after="0" w:line="303" w:lineRule="auto"/>
        <w:jc w:val="both"/>
      </w:pPr>
    </w:p>
    <w:p w:rsidR="00A039AF" w:rsidRDefault="00A039AF" w:rsidP="00A039AF">
      <w:pPr>
        <w:spacing w:after="0" w:line="303" w:lineRule="auto"/>
        <w:jc w:val="both"/>
      </w:pPr>
    </w:p>
    <w:p w:rsidR="00A039AF" w:rsidRPr="00DA67D3" w:rsidRDefault="00A039AF" w:rsidP="00A039AF">
      <w:pPr>
        <w:jc w:val="both"/>
        <w:rPr>
          <w:rFonts w:ascii="AR CHRISTY" w:hAnsi="AR CHRISTY"/>
          <w:sz w:val="24"/>
          <w:szCs w:val="24"/>
        </w:rPr>
      </w:pPr>
      <w:r w:rsidRPr="00DA67D3">
        <w:rPr>
          <w:rFonts w:ascii="AR CHRISTY" w:hAnsi="AR CHRISTY"/>
          <w:b/>
          <w:sz w:val="24"/>
          <w:szCs w:val="24"/>
        </w:rPr>
        <w:t>REFLEXION  PERSONAL.</w:t>
      </w:r>
    </w:p>
    <w:p w:rsidR="00A039AF" w:rsidRDefault="00A039AF" w:rsidP="00A039AF">
      <w:pPr>
        <w:jc w:val="both"/>
      </w:pPr>
      <w:r>
        <w:rPr>
          <w:b/>
          <w:i/>
        </w:rPr>
        <w:t>¿</w:t>
      </w:r>
      <w:r>
        <w:t>Cómo haces que el evangelio  se convierta en tu vida en una constante alegría?</w:t>
      </w:r>
    </w:p>
    <w:p w:rsidR="00A039AF" w:rsidRDefault="00A039AF" w:rsidP="00A039AF">
      <w:pPr>
        <w:jc w:val="both"/>
      </w:pPr>
      <w:r>
        <w:t>¿Para ti que es ser  discípulo misionero?</w:t>
      </w:r>
    </w:p>
    <w:p w:rsidR="00A039AF" w:rsidRDefault="00A039AF" w:rsidP="00A039AF">
      <w:pPr>
        <w:jc w:val="both"/>
      </w:pPr>
      <w:r>
        <w:t>¿Cómo vives el compromiso comunitario en tu diario vivir?</w:t>
      </w:r>
    </w:p>
    <w:p w:rsidR="00A039AF" w:rsidRDefault="00A039AF" w:rsidP="00A039AF">
      <w:pPr>
        <w:jc w:val="both"/>
      </w:pPr>
      <w:r>
        <w:t>¿Cómo es nuestro modo de anunciar el mensaje cristiano: lenguaje, signos, gestos, tono...?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9AF" w:rsidRPr="009C4D22" w:rsidRDefault="00A039AF" w:rsidP="00A039AF">
      <w:pPr>
        <w:jc w:val="both"/>
        <w:rPr>
          <w:b/>
        </w:rPr>
      </w:pPr>
    </w:p>
    <w:p w:rsidR="00A039AF" w:rsidRPr="00F351E1" w:rsidRDefault="00A039AF" w:rsidP="00A039AF">
      <w:pPr>
        <w:jc w:val="both"/>
        <w:rPr>
          <w:rFonts w:ascii="AR CHRISTY" w:hAnsi="AR CHRISTY"/>
          <w:b/>
        </w:rPr>
      </w:pPr>
      <w:r w:rsidRPr="00F351E1">
        <w:rPr>
          <w:rFonts w:ascii="AR CHRISTY" w:hAnsi="AR CHRISTY"/>
          <w:b/>
        </w:rPr>
        <w:t>REFLEXION COMUNITARIA.</w:t>
      </w:r>
    </w:p>
    <w:p w:rsidR="00A039AF" w:rsidRDefault="00A039AF" w:rsidP="00A039AF">
      <w:pPr>
        <w:jc w:val="both"/>
        <w:rPr>
          <w:sz w:val="24"/>
          <w:szCs w:val="24"/>
        </w:rPr>
      </w:pPr>
      <w:r>
        <w:t xml:space="preserve">¿Cómo te comprometes al servicio </w:t>
      </w:r>
      <w:r>
        <w:rPr>
          <w:sz w:val="24"/>
          <w:szCs w:val="24"/>
        </w:rPr>
        <w:t>comunitario y a  l</w:t>
      </w:r>
      <w:r w:rsidRPr="008245DA">
        <w:rPr>
          <w:sz w:val="24"/>
          <w:szCs w:val="24"/>
        </w:rPr>
        <w:t>a Transformación Misionera de la Iglesia</w:t>
      </w:r>
      <w:r>
        <w:rPr>
          <w:sz w:val="24"/>
          <w:szCs w:val="24"/>
        </w:rPr>
        <w:t>?</w:t>
      </w:r>
    </w:p>
    <w:p w:rsidR="00A039AF" w:rsidRPr="00A039AF" w:rsidRDefault="00A039AF" w:rsidP="00A039AF">
      <w:pPr>
        <w:jc w:val="both"/>
        <w:rPr>
          <w:sz w:val="24"/>
          <w:szCs w:val="24"/>
        </w:rPr>
        <w:sectPr w:rsidR="00A039AF" w:rsidRPr="00A039AF" w:rsidSect="001C4C96">
          <w:headerReference w:type="even" r:id="rId11"/>
          <w:headerReference w:type="default" r:id="rId12"/>
          <w:headerReference w:type="first" r:id="rId13"/>
          <w:pgSz w:w="12242" w:h="15842" w:code="1"/>
          <w:pgMar w:top="1474" w:right="1123" w:bottom="1140" w:left="1026" w:header="720" w:footer="720" w:gutter="0"/>
          <w:cols w:space="720"/>
          <w:titlePg/>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D22" w:rsidRDefault="00A039AF" w:rsidP="00771A23">
      <w:pPr>
        <w:jc w:val="both"/>
      </w:pPr>
      <w:r>
        <w:rPr>
          <w:noProof/>
          <w:lang w:val="es-CO" w:eastAsia="es-CO"/>
        </w:rPr>
        <w:lastRenderedPageBreak/>
        <mc:AlternateContent>
          <mc:Choice Requires="wps">
            <w:drawing>
              <wp:anchor distT="0" distB="0" distL="114300" distR="114300" simplePos="0" relativeHeight="251661312" behindDoc="0" locked="0" layoutInCell="1" allowOverlap="1" wp14:anchorId="0EB58AF9" wp14:editId="65A13D3C">
                <wp:simplePos x="0" y="0"/>
                <wp:positionH relativeFrom="margin">
                  <wp:align>right</wp:align>
                </wp:positionH>
                <wp:positionV relativeFrom="paragraph">
                  <wp:posOffset>0</wp:posOffset>
                </wp:positionV>
                <wp:extent cx="6636385" cy="1079500"/>
                <wp:effectExtent l="0" t="0" r="0" b="635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6636385" cy="1079500"/>
                        </a:xfrm>
                        <a:prstGeom prst="rect">
                          <a:avLst/>
                        </a:prstGeom>
                        <a:noFill/>
                        <a:ln>
                          <a:noFill/>
                        </a:ln>
                        <a:effectLst/>
                      </wps:spPr>
                      <wps:txbx>
                        <w:txbxContent>
                          <w:p w:rsidR="00272977" w:rsidRPr="008E6F3E" w:rsidRDefault="00272977" w:rsidP="00272977">
                            <w:pPr>
                              <w:pStyle w:val="Ttulo1"/>
                              <w:jc w:val="center"/>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E6F3E">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FRASES DEL PAPA FRANCISCO</w:t>
                            </w:r>
                            <w:r w:rsidR="00935FFE" w:rsidRPr="008E6F3E">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8E6F3E">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EN </w:t>
                            </w:r>
                            <w:r w:rsidRPr="008E6F3E">
                              <w:rPr>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EL ANUNCIO DEL EVANGELIO EN EL MUNDO 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8AF9" id="Cuadro de texto 15" o:spid="_x0000_s1028" type="#_x0000_t202" style="position:absolute;left:0;text-align:left;margin-left:471.35pt;margin-top:0;width:522.55pt;height: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" filled="f" stroked="f">
                <v:textbox>
                  <w:txbxContent>
                    <w:p w:rsidR="00272977" w:rsidRPr="008E6F3E" w:rsidRDefault="00272977" w:rsidP="00272977">
                      <w:pPr>
                        <w:pStyle w:val="Ttulo1"/>
                        <w:jc w:val="center"/>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E6F3E">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FRASES DEL PAPA FRANCISCO</w:t>
                      </w:r>
                      <w:r w:rsidR="00935FFE" w:rsidRPr="008E6F3E">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8E6F3E">
                        <w:rPr>
                          <w:rFonts w:ascii="AR CHRISTY" w:hAnsi="AR CHRISTY"/>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EN </w:t>
                      </w:r>
                      <w:r w:rsidRPr="008E6F3E">
                        <w:rPr>
                          <w:color w:val="5F497A" w:themeColor="accent4"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EL ANUNCIO DEL EVANGELIO EN EL MUNDO ACTUAL</w:t>
                      </w:r>
                    </w:p>
                  </w:txbxContent>
                </v:textbox>
                <w10:wrap type="square" anchorx="margin"/>
              </v:shape>
            </w:pict>
          </mc:Fallback>
        </mc:AlternateContent>
      </w:r>
    </w:p>
    <w:p w:rsidR="00DC6071" w:rsidRDefault="00C705BB" w:rsidP="00771A23">
      <w:pPr>
        <w:jc w:val="both"/>
      </w:pPr>
      <w:r w:rsidRPr="0000646F">
        <w:rPr>
          <w:noProof/>
          <w:sz w:val="20"/>
          <w:szCs w:val="20"/>
          <w:lang w:val="es-CO" w:eastAsia="es-CO"/>
        </w:rPr>
        <w:drawing>
          <wp:anchor distT="0" distB="0" distL="114300" distR="114300" simplePos="0" relativeHeight="251677696" behindDoc="0" locked="0" layoutInCell="1" allowOverlap="1" wp14:anchorId="2DEE196F" wp14:editId="225295BC">
            <wp:simplePos x="0" y="0"/>
            <wp:positionH relativeFrom="column">
              <wp:posOffset>242570</wp:posOffset>
            </wp:positionH>
            <wp:positionV relativeFrom="paragraph">
              <wp:posOffset>10795</wp:posOffset>
            </wp:positionV>
            <wp:extent cx="3105150" cy="1433830"/>
            <wp:effectExtent l="0" t="0" r="0" b="0"/>
            <wp:wrapThrough wrapText="bothSides">
              <wp:wrapPolygon edited="0">
                <wp:start x="530" y="0"/>
                <wp:lineTo x="0" y="574"/>
                <wp:lineTo x="0" y="20950"/>
                <wp:lineTo x="530" y="21236"/>
                <wp:lineTo x="20937" y="21236"/>
                <wp:lineTo x="21467" y="20950"/>
                <wp:lineTo x="21467" y="574"/>
                <wp:lineTo x="20937" y="0"/>
                <wp:lineTo x="530" y="0"/>
              </wp:wrapPolygon>
            </wp:wrapThrough>
            <wp:docPr id="23" name="Imagen 23" descr="http://4.bp.blogspot.com/-ZHwDR354H4s/U9qPH6yeBqI/AAAAAAAALmA/bnJjL29rnZ0/s1600/PAPA+FRANCISCO+-+MENSAJE+IGLESIA+ACCIDEN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ZHwDR354H4s/U9qPH6yeBqI/AAAAAAAALmA/bnJjL29rnZ0/s1600/PAPA+FRANCISCO+-+MENSAJE+IGLESIA+ACCIDENTA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433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E6F3E">
        <w:rPr>
          <w:noProof/>
          <w:lang w:val="es-CO" w:eastAsia="es-CO"/>
        </w:rPr>
        <mc:AlternateContent>
          <mc:Choice Requires="wps">
            <w:drawing>
              <wp:anchor distT="0" distB="0" distL="114300" distR="114300" simplePos="0" relativeHeight="251583488" behindDoc="1" locked="0" layoutInCell="1" allowOverlap="1" wp14:anchorId="6A13ECD2" wp14:editId="19711BD8">
                <wp:simplePos x="0" y="0"/>
                <wp:positionH relativeFrom="column">
                  <wp:posOffset>3661410</wp:posOffset>
                </wp:positionH>
                <wp:positionV relativeFrom="paragraph">
                  <wp:posOffset>8255</wp:posOffset>
                </wp:positionV>
                <wp:extent cx="3095625" cy="981075"/>
                <wp:effectExtent l="0" t="0" r="9525" b="9525"/>
                <wp:wrapThrough wrapText="bothSides">
                  <wp:wrapPolygon edited="0">
                    <wp:start x="0" y="0"/>
                    <wp:lineTo x="0" y="21390"/>
                    <wp:lineTo x="21534" y="21390"/>
                    <wp:lineTo x="21534" y="0"/>
                    <wp:lineTo x="0" y="0"/>
                  </wp:wrapPolygon>
                </wp:wrapThrough>
                <wp:docPr id="2" name="2 Cuadro de texto"/>
                <wp:cNvGraphicFramePr/>
                <a:graphic xmlns:a="http://schemas.openxmlformats.org/drawingml/2006/main">
                  <a:graphicData uri="http://schemas.microsoft.com/office/word/2010/wordprocessingShape">
                    <wps:wsp>
                      <wps:cNvSpPr txBox="1"/>
                      <wps:spPr>
                        <a:xfrm>
                          <a:off x="0" y="0"/>
                          <a:ext cx="30956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AC9" w:rsidRPr="008E6F3E" w:rsidRDefault="00BA7AC9">
                            <w:pPr>
                              <w:rPr>
                                <w:rFonts w:ascii="AR CHRISTY" w:hAnsi="AR CHRISTY"/>
                                <w:b/>
                                <w:color w:val="262626" w:themeColor="text1" w:themeTint="D9"/>
                                <w:sz w:val="20"/>
                                <w:szCs w:val="20"/>
                              </w:rPr>
                            </w:pPr>
                            <w:r w:rsidRPr="008E6F3E">
                              <w:rPr>
                                <w:rFonts w:ascii="AR CHRISTY" w:hAnsi="AR CHRISTY"/>
                                <w:b/>
                                <w:color w:val="262626" w:themeColor="text1" w:themeTint="D9"/>
                                <w:sz w:val="20"/>
                                <w:szCs w:val="20"/>
                              </w:rPr>
                              <w:t>"El gran riesgo del mundo actual, con su múltiple y abrumadora oferta de consumo, es una tristeza individualista que brota del corazón cómodo y avaro, de la búsqueda enfermiza de placeres superficiales, de la conciencia aislada"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3ECD2" id="2 Cuadro de texto" o:spid="_x0000_s1029" type="#_x0000_t202" style="position:absolute;left:0;text-align:left;margin-left:288.3pt;margin-top:.65pt;width:243.75pt;height:7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" fillcolor="white [3201]" stroked="f" strokeweight=".5pt">
                <v:textbox>
                  <w:txbxContent>
                    <w:p w:rsidR="00BA7AC9" w:rsidRPr="008E6F3E" w:rsidRDefault="00BA7AC9">
                      <w:pPr>
                        <w:rPr>
                          <w:rFonts w:ascii="AR CHRISTY" w:hAnsi="AR CHRISTY"/>
                          <w:b/>
                          <w:color w:val="262626" w:themeColor="text1" w:themeTint="D9"/>
                          <w:sz w:val="20"/>
                          <w:szCs w:val="20"/>
                        </w:rPr>
                      </w:pPr>
                      <w:r w:rsidRPr="008E6F3E">
                        <w:rPr>
                          <w:rFonts w:ascii="AR CHRISTY" w:hAnsi="AR CHRISTY"/>
                          <w:b/>
                          <w:color w:val="262626" w:themeColor="text1" w:themeTint="D9"/>
                          <w:sz w:val="20"/>
                          <w:szCs w:val="20"/>
                        </w:rPr>
                        <w:t>"El gran riesgo del mundo actual, con su múltiple y abrumadora oferta de consumo, es una tristeza individualista que brota del corazón cómodo y avaro, de la búsqueda enfermiza de placeres superficiales, de la conciencia aislada"</w:t>
                      </w:r>
                    </w:p>
                  </w:txbxContent>
                </v:textbox>
                <w10:wrap type="through"/>
              </v:shape>
            </w:pict>
          </mc:Fallback>
        </mc:AlternateContent>
      </w:r>
    </w:p>
    <w:p w:rsidR="00102870" w:rsidRPr="00DC6071" w:rsidRDefault="00A039AF" w:rsidP="00771A23">
      <w:pPr>
        <w:jc w:val="both"/>
        <w:rPr>
          <w:rFonts w:ascii="AR CHRISTY" w:hAnsi="AR CHRISTY"/>
          <w:b/>
          <w:sz w:val="32"/>
          <w:szCs w:val="32"/>
        </w:rPr>
      </w:pPr>
      <w:r>
        <w:rPr>
          <w:noProof/>
          <w:lang w:val="es-CO" w:eastAsia="es-CO"/>
        </w:rPr>
        <mc:AlternateContent>
          <mc:Choice Requires="wps">
            <w:drawing>
              <wp:anchor distT="0" distB="0" distL="114300" distR="114300" simplePos="0" relativeHeight="251604992" behindDoc="1" locked="0" layoutInCell="1" allowOverlap="1" wp14:anchorId="3F9C6907" wp14:editId="6E76187E">
                <wp:simplePos x="0" y="0"/>
                <wp:positionH relativeFrom="margin">
                  <wp:posOffset>3838575</wp:posOffset>
                </wp:positionH>
                <wp:positionV relativeFrom="paragraph">
                  <wp:posOffset>79375</wp:posOffset>
                </wp:positionV>
                <wp:extent cx="2886075" cy="647700"/>
                <wp:effectExtent l="0" t="0" r="9525" b="0"/>
                <wp:wrapThrough wrapText="bothSides">
                  <wp:wrapPolygon edited="0">
                    <wp:start x="0" y="0"/>
                    <wp:lineTo x="0" y="20965"/>
                    <wp:lineTo x="21529" y="20965"/>
                    <wp:lineTo x="21529" y="0"/>
                    <wp:lineTo x="0" y="0"/>
                  </wp:wrapPolygon>
                </wp:wrapThrough>
                <wp:docPr id="3" name="3 Cuadro de texto"/>
                <wp:cNvGraphicFramePr/>
                <a:graphic xmlns:a="http://schemas.openxmlformats.org/drawingml/2006/main">
                  <a:graphicData uri="http://schemas.microsoft.com/office/word/2010/wordprocessingShape">
                    <wps:wsp>
                      <wps:cNvSpPr txBox="1"/>
                      <wps:spPr>
                        <a:xfrm>
                          <a:off x="0" y="0"/>
                          <a:ext cx="28860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AC9" w:rsidRPr="008E6F3E" w:rsidRDefault="00BA7AC9">
                            <w:pPr>
                              <w:rPr>
                                <w:rFonts w:ascii="AR CHRISTY" w:hAnsi="AR CHRISTY"/>
                                <w:b/>
                                <w:color w:val="404040" w:themeColor="text1" w:themeTint="BF"/>
                                <w:sz w:val="20"/>
                                <w:szCs w:val="20"/>
                              </w:rPr>
                            </w:pPr>
                            <w:r w:rsidRPr="008E6F3E">
                              <w:rPr>
                                <w:rFonts w:ascii="AR CHRISTY" w:hAnsi="AR CHRISTY" w:cs="Calibri"/>
                                <w:b/>
                                <w:color w:val="404040" w:themeColor="text1" w:themeTint="BF"/>
                                <w:sz w:val="20"/>
                                <w:szCs w:val="20"/>
                                <w:shd w:val="clear" w:color="auto" w:fill="FFFFFF"/>
                              </w:rPr>
                              <w:t>Insisto una vez más: Dios no se cansa nunca de perdonar, somos nosotros los que nos cansamos de acudir a su misericordia"</w:t>
                            </w:r>
                            <w:r w:rsidRPr="008E6F3E">
                              <w:rPr>
                                <w:rStyle w:val="apple-converted-space"/>
                                <w:rFonts w:ascii="AR CHRISTY" w:hAnsi="AR CHRISTY" w:cs="Calibri"/>
                                <w:b/>
                                <w:color w:val="404040" w:themeColor="text1" w:themeTint="BF"/>
                                <w:sz w:val="20"/>
                                <w:szCs w:val="20"/>
                                <w:shd w:val="clear" w:color="auto" w:fill="FFFFFF"/>
                              </w:rPr>
                              <w:t> </w:t>
                            </w:r>
                          </w:p>
                          <w:p w:rsidR="008E6F3E" w:rsidRDefault="008E6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6907" id="3 Cuadro de texto" o:spid="_x0000_s1030" type="#_x0000_t202" style="position:absolute;left:0;text-align:left;margin-left:302.25pt;margin-top:6.25pt;width:227.25pt;height: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" fillcolor="white [3201]" stroked="f" strokeweight=".5pt">
                <v:textbox>
                  <w:txbxContent>
                    <w:p w:rsidR="00BA7AC9" w:rsidRPr="008E6F3E" w:rsidRDefault="00BA7AC9">
                      <w:pPr>
                        <w:rPr>
                          <w:rFonts w:ascii="AR CHRISTY" w:hAnsi="AR CHRISTY"/>
                          <w:b/>
                          <w:color w:val="404040" w:themeColor="text1" w:themeTint="BF"/>
                          <w:sz w:val="20"/>
                          <w:szCs w:val="20"/>
                        </w:rPr>
                      </w:pPr>
                      <w:r w:rsidRPr="008E6F3E">
                        <w:rPr>
                          <w:rFonts w:ascii="AR CHRISTY" w:hAnsi="AR CHRISTY" w:cs="Calibri"/>
                          <w:b/>
                          <w:color w:val="404040" w:themeColor="text1" w:themeTint="BF"/>
                          <w:sz w:val="20"/>
                          <w:szCs w:val="20"/>
                          <w:shd w:val="clear" w:color="auto" w:fill="FFFFFF"/>
                        </w:rPr>
                        <w:t>Insisto una vez más: Dios no se cansa nunca de perdonar, somos nosotros los que nos cansamos de acudir a su misericordia"</w:t>
                      </w:r>
                      <w:r w:rsidRPr="008E6F3E">
                        <w:rPr>
                          <w:rStyle w:val="apple-converted-space"/>
                          <w:rFonts w:ascii="AR CHRISTY" w:hAnsi="AR CHRISTY" w:cs="Calibri"/>
                          <w:b/>
                          <w:color w:val="404040" w:themeColor="text1" w:themeTint="BF"/>
                          <w:sz w:val="20"/>
                          <w:szCs w:val="20"/>
                          <w:shd w:val="clear" w:color="auto" w:fill="FFFFFF"/>
                        </w:rPr>
                        <w:t> </w:t>
                      </w:r>
                    </w:p>
                    <w:p w:rsidR="008E6F3E" w:rsidRDefault="008E6F3E"/>
                  </w:txbxContent>
                </v:textbox>
                <w10:wrap type="through" anchorx="margin"/>
              </v:shape>
            </w:pict>
          </mc:Fallback>
        </mc:AlternateContent>
      </w:r>
      <w:r>
        <w:rPr>
          <w:noProof/>
          <w:lang w:val="es-CO" w:eastAsia="es-CO"/>
        </w:rPr>
        <mc:AlternateContent>
          <mc:Choice Requires="wps">
            <w:drawing>
              <wp:anchor distT="0" distB="0" distL="114300" distR="114300" simplePos="0" relativeHeight="251630592" behindDoc="0" locked="0" layoutInCell="1" allowOverlap="1" wp14:anchorId="15369DC4" wp14:editId="6B4F2FAF">
                <wp:simplePos x="0" y="0"/>
                <wp:positionH relativeFrom="column">
                  <wp:posOffset>-148590</wp:posOffset>
                </wp:positionH>
                <wp:positionV relativeFrom="paragraph">
                  <wp:posOffset>429260</wp:posOffset>
                </wp:positionV>
                <wp:extent cx="3875964" cy="545910"/>
                <wp:effectExtent l="0" t="0" r="0" b="6985"/>
                <wp:wrapNone/>
                <wp:docPr id="4" name="4 Cuadro de texto"/>
                <wp:cNvGraphicFramePr/>
                <a:graphic xmlns:a="http://schemas.openxmlformats.org/drawingml/2006/main">
                  <a:graphicData uri="http://schemas.microsoft.com/office/word/2010/wordprocessingShape">
                    <wps:wsp>
                      <wps:cNvSpPr txBox="1"/>
                      <wps:spPr>
                        <a:xfrm>
                          <a:off x="0" y="0"/>
                          <a:ext cx="3875964" cy="54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646F" w:rsidRPr="0000646F" w:rsidRDefault="0000646F">
                            <w:pPr>
                              <w:rPr>
                                <w:rFonts w:ascii="AR CHRISTY" w:hAnsi="AR CHRISTY"/>
                                <w:b/>
                                <w:color w:val="00B0F0"/>
                              </w:rPr>
                            </w:pPr>
                            <w:r w:rsidRPr="0000646F">
                              <w:rPr>
                                <w:rFonts w:ascii="AR CHRISTY" w:hAnsi="AR CHRISTY" w:cs="Calibri"/>
                                <w:b/>
                                <w:color w:val="00B0F0"/>
                                <w:shd w:val="clear" w:color="auto" w:fill="FFFFFF"/>
                              </w:rPr>
                              <w:t xml:space="preserve">“Hay que vivir con alegría las pequeñas cosas de la vida cotidiana (…) No te prives de pasar un buen día”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69DC4" id="4 Cuadro de texto" o:spid="_x0000_s1031" type="#_x0000_t202" style="position:absolute;left:0;text-align:left;margin-left:-11.7pt;margin-top:33.8pt;width:305.2pt;height: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" fillcolor="white [3201]" stroked="f" strokeweight=".5pt">
                <v:textbox>
                  <w:txbxContent>
                    <w:p w:rsidR="0000646F" w:rsidRPr="0000646F" w:rsidRDefault="0000646F">
                      <w:pPr>
                        <w:rPr>
                          <w:rFonts w:ascii="AR CHRISTY" w:hAnsi="AR CHRISTY"/>
                          <w:b/>
                          <w:color w:val="00B0F0"/>
                        </w:rPr>
                      </w:pPr>
                      <w:r w:rsidRPr="0000646F">
                        <w:rPr>
                          <w:rFonts w:ascii="AR CHRISTY" w:hAnsi="AR CHRISTY" w:cs="Calibri"/>
                          <w:b/>
                          <w:color w:val="00B0F0"/>
                          <w:shd w:val="clear" w:color="auto" w:fill="FFFFFF"/>
                        </w:rPr>
                        <w:t xml:space="preserve">“Hay que vivir con alegría las pequeñas cosas de la vida cotidiana (…) No te prives de pasar un buen día” </w:t>
                      </w:r>
                    </w:p>
                  </w:txbxContent>
                </v:textbox>
              </v:shape>
            </w:pict>
          </mc:Fallback>
        </mc:AlternateContent>
      </w:r>
    </w:p>
    <w:p w:rsidR="003833F0" w:rsidRDefault="003833F0" w:rsidP="00771A23">
      <w:pPr>
        <w:jc w:val="both"/>
        <w:rPr>
          <w:noProof/>
          <w:lang w:val="es-CO" w:eastAsia="es-CO"/>
        </w:rPr>
      </w:pPr>
    </w:p>
    <w:p w:rsidR="003B4BE7" w:rsidRDefault="003B4BE7" w:rsidP="00771A23">
      <w:pPr>
        <w:jc w:val="both"/>
      </w:pPr>
    </w:p>
    <w:p w:rsidR="00A039AF" w:rsidRDefault="00A039AF" w:rsidP="00162FB2">
      <w:pPr>
        <w:jc w:val="both"/>
      </w:pPr>
      <w:r>
        <w:rPr>
          <w:noProof/>
          <w:lang w:val="es-CO" w:eastAsia="es-CO"/>
        </w:rPr>
        <mc:AlternateContent>
          <mc:Choice Requires="wps">
            <w:drawing>
              <wp:anchor distT="45720" distB="45720" distL="114300" distR="114300" simplePos="0" relativeHeight="251741184" behindDoc="0" locked="0" layoutInCell="1" allowOverlap="1" wp14:anchorId="04A73330" wp14:editId="1D636FF6">
                <wp:simplePos x="0" y="0"/>
                <wp:positionH relativeFrom="column">
                  <wp:posOffset>0</wp:posOffset>
                </wp:positionH>
                <wp:positionV relativeFrom="paragraph">
                  <wp:posOffset>310515</wp:posOffset>
                </wp:positionV>
                <wp:extent cx="6684579" cy="5429250"/>
                <wp:effectExtent l="0" t="0" r="2159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579" cy="5429250"/>
                        </a:xfrm>
                        <a:prstGeom prst="rect">
                          <a:avLst/>
                        </a:prstGeom>
                        <a:solidFill>
                          <a:srgbClr val="FFFFFF"/>
                        </a:solidFill>
                        <a:ln w="9525">
                          <a:solidFill>
                            <a:schemeClr val="tx2">
                              <a:lumMod val="20000"/>
                              <a:lumOff val="80000"/>
                            </a:schemeClr>
                          </a:solidFill>
                          <a:miter lim="800000"/>
                          <a:headEnd/>
                          <a:tailEnd/>
                        </a:ln>
                      </wps:spPr>
                      <wps:txbx>
                        <w:txbxContent>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SER FELIZ</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“Puedes tener defectos, estar ansioso y vivir irritado algunas veces, pero no te olvides que tu vida es la mayor empresa del mundo. Sólo tú puedes evitar que ella vaya en decadencia.</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 xml:space="preserve">Hay muchos que te aprecian, admiran y te quieren. Me gustaría que recordaras que ser feliz, no es tener un cielo sin tempestades, camino sin accidentes, trabajos sin cansancio, relaciones sin decepciones. </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 xml:space="preserve">Ser feliz es encontrar fuerzas en el perdón, esperanza en las batallas, seguridad en el palco del miedo, amor en los desencuentros. Ser feliz no es sólo valorizar la sonrisa, sino también reflexionar sobre la tristeza. No es apenas conmemorar el éxito, sino aprender lecciones en los fracasos. No es apenas tener alegría con los aplausos, sino tener alegría en el anonimato. Ser feliz es reconocer que vale la pena vivir la vida, a pesar de todos los desafíos, incomprensiones y períodos de crisis. Ser feliz no es una fatalidad del destino, sino una conquista para quien sabe viajar para adentro de su propio ser. Ser feliz es dejar de ser víctima de los problemas y volverse actor de la propia historia. Es atravesar desiertos fuera de sí, más ser capaz de encontrar un oasis en lo recóndito de nuestra alma. Es agradecer a Dios cada mañana por el milagro de la vida. Ser feliz es no tener miedo de los propios sentimientos. Es hablar de sí mismo. Es tener coraje para oír un no. Es tener seguridad para recibir una crítica, aunque sea injusta. Es besar a los hijos, mimar a los padres, tener momentos poéticos con los amigos, aunque ellos nos hieran. </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 xml:space="preserve">Ser feliz es dejar vivir a la criatura libre, alegre, simple, que vive dentro de cada uno de nosotros. Es tener madurez para decir “me equivoqué” es tener la osadía para decir “perdóname” es tener la sensibilidad para expresar “te necesito” es tener la capacidad de decir “te amo”. Que tu vida se vuelva un jardín de oportunidades para ser feliz. Que en la primavera seas amante de la alegría. Que en el invierno seas amigo de la sabiduría y que cuando te equivoques en el camino, comiences todo de nuevo, pues así serás más apasionado por la vida. </w:t>
                            </w:r>
                          </w:p>
                          <w:p w:rsidR="00A039AF" w:rsidRDefault="00A039AF" w:rsidP="00A039AF">
                            <w:pPr>
                              <w:jc w:val="both"/>
                              <w:rPr>
                                <w:color w:val="215868" w:themeColor="accent5" w:themeShade="80"/>
                                <w:sz w:val="20"/>
                                <w:szCs w:val="20"/>
                              </w:rPr>
                            </w:pPr>
                            <w:r w:rsidRPr="001264F9">
                              <w:rPr>
                                <w:color w:val="215868" w:themeColor="accent5" w:themeShade="80"/>
                                <w:sz w:val="20"/>
                                <w:szCs w:val="20"/>
                              </w:rPr>
                              <w:t>Y descubrirás que ser feliz no es tener una vida perfecta, sino usar las lágrimas para regar la tolerancia, usar las pérdidas para refinar la paciencia, usar las fallas para esculpir la serenidad, usar el dolor para lapidar el placer, usar los obstáculos para abrir las ventanas de la inteligencia.</w:t>
                            </w:r>
                          </w:p>
                          <w:p w:rsidR="00A039AF" w:rsidRPr="001264F9" w:rsidRDefault="00A039AF" w:rsidP="00A039AF">
                            <w:pPr>
                              <w:jc w:val="both"/>
                              <w:rPr>
                                <w:color w:val="215868" w:themeColor="accent5" w:themeShade="80"/>
                                <w:sz w:val="20"/>
                                <w:szCs w:val="20"/>
                              </w:rPr>
                            </w:pPr>
                            <w:r>
                              <w:rPr>
                                <w:color w:val="215868" w:themeColor="accent5" w:themeShade="80"/>
                                <w:sz w:val="20"/>
                                <w:szCs w:val="20"/>
                              </w:rPr>
                              <w:t xml:space="preserve">Jamás desistas, jamás desistas de las personas que amas, jamás desistas de ser feliz, pues la vida es un espectáculo imperdible.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73330" id="Cuadro de texto 2" o:spid="_x0000_s1032" type="#_x0000_t202" style="position:absolute;left:0;text-align:left;margin-left:0;margin-top:24.45pt;width:526.35pt;height:4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" strokecolor="#c6d9f1 [671]">
                <v:textbox>
                  <w:txbxContent>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SER FELIZ</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“Puedes tener defectos, estar ansioso y vivir irritado algunas veces, pero no te olvides que tu vida es la mayor empresa del mundo. Sólo tú puedes evitar que ella vaya en decadencia.</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 xml:space="preserve">Hay muchos que te aprecian, admiran y te quieren. Me gustaría que recordaras que ser feliz, no es tener un cielo sin tempestades, camino sin accidentes, trabajos sin cansancio, relaciones sin decepciones. </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 xml:space="preserve">Ser feliz es encontrar fuerzas en el perdón, esperanza en las batallas, seguridad en el palco del miedo, amor en los desencuentros. Ser feliz no es sólo valorizar la sonrisa, sino también reflexionar sobre la tristeza. No es apenas conmemorar el éxito, sino aprender lecciones en los fracasos. No es apenas tener alegría con los aplausos, sino tener alegría en el anonimato. Ser feliz es reconocer que vale la pena vivir la vida, a pesar de todos los desafíos, incomprensiones y períodos de crisis. Ser feliz no es una fatalidad del destino, sino una conquista para quien sabe viajar para adentro de su propio ser. Ser feliz es dejar de ser víctima de los problemas y volverse actor de la propia historia. Es atravesar desiertos fuera de sí, más ser capaz de encontrar un oasis en lo recóndito de nuestra alma. Es agradecer a Dios cada mañana por el milagro de la vida. Ser feliz es no tener miedo de los propios sentimientos. Es hablar de sí mismo. Es tener coraje para oír un no. Es tener seguridad para recibir una crítica, aunque sea injusta. Es besar a los hijos, mimar a los padres, tener momentos poéticos con los amigos, aunque ellos nos hieran. </w:t>
                      </w:r>
                    </w:p>
                    <w:p w:rsidR="00A039AF" w:rsidRPr="001264F9" w:rsidRDefault="00A039AF" w:rsidP="00A039AF">
                      <w:pPr>
                        <w:jc w:val="both"/>
                        <w:rPr>
                          <w:color w:val="215868" w:themeColor="accent5" w:themeShade="80"/>
                          <w:sz w:val="20"/>
                          <w:szCs w:val="20"/>
                        </w:rPr>
                      </w:pPr>
                      <w:r w:rsidRPr="001264F9">
                        <w:rPr>
                          <w:color w:val="215868" w:themeColor="accent5" w:themeShade="80"/>
                          <w:sz w:val="20"/>
                          <w:szCs w:val="20"/>
                        </w:rPr>
                        <w:t xml:space="preserve">Ser feliz es dejar vivir a la criatura libre, alegre, simple, que vive dentro de cada uno de nosotros. Es tener madurez para decir “me equivoqué” es tener la osadía para decir “perdóname” es tener la sensibilidad para expresar “te necesito” es tener la capacidad de decir “te amo”. Que tu vida se vuelva un jardín de oportunidades para ser feliz. Que en la primavera seas amante de la alegría. Que en el invierno seas amigo de la sabiduría y que cuando te equivoques en el camino, comiences todo de nuevo, pues así serás más apasionado por la vida. </w:t>
                      </w:r>
                    </w:p>
                    <w:p w:rsidR="00A039AF" w:rsidRDefault="00A039AF" w:rsidP="00A039AF">
                      <w:pPr>
                        <w:jc w:val="both"/>
                        <w:rPr>
                          <w:color w:val="215868" w:themeColor="accent5" w:themeShade="80"/>
                          <w:sz w:val="20"/>
                          <w:szCs w:val="20"/>
                        </w:rPr>
                      </w:pPr>
                      <w:r w:rsidRPr="001264F9">
                        <w:rPr>
                          <w:color w:val="215868" w:themeColor="accent5" w:themeShade="80"/>
                          <w:sz w:val="20"/>
                          <w:szCs w:val="20"/>
                        </w:rPr>
                        <w:t>Y descubrirás que ser feliz no es tener una vida perfecta, sino usar las lágrimas para regar la tolerancia, usar las pérdidas para refinar la paciencia, usar las fallas para esculpir la serenidad, usar el dolor para lapidar el placer, usar los obstáculos para abrir las ventanas de la inteligencia.</w:t>
                      </w:r>
                    </w:p>
                    <w:p w:rsidR="00A039AF" w:rsidRPr="001264F9" w:rsidRDefault="00A039AF" w:rsidP="00A039AF">
                      <w:pPr>
                        <w:jc w:val="both"/>
                        <w:rPr>
                          <w:color w:val="215868" w:themeColor="accent5" w:themeShade="80"/>
                          <w:sz w:val="20"/>
                          <w:szCs w:val="20"/>
                        </w:rPr>
                      </w:pPr>
                      <w:r>
                        <w:rPr>
                          <w:color w:val="215868" w:themeColor="accent5" w:themeShade="80"/>
                          <w:sz w:val="20"/>
                          <w:szCs w:val="20"/>
                        </w:rPr>
                        <w:t xml:space="preserve">Jamás desistas, jamás desistas de las personas que amas, jamás desistas de ser feliz, pues la vida es un espectáculo imperdible. </w:t>
                      </w:r>
                    </w:p>
                  </w:txbxContent>
                </v:textbox>
                <w10:wrap type="square"/>
              </v:shape>
            </w:pict>
          </mc:Fallback>
        </mc:AlternateContent>
      </w:r>
    </w:p>
    <w:p w:rsidR="00A039AF" w:rsidRDefault="00A039AF" w:rsidP="00162FB2">
      <w:pPr>
        <w:jc w:val="both"/>
      </w:pPr>
    </w:p>
    <w:p w:rsidR="00A039AF" w:rsidRDefault="00A039AF" w:rsidP="00162FB2">
      <w:pPr>
        <w:jc w:val="both"/>
      </w:pPr>
    </w:p>
    <w:p w:rsidR="00A039AF" w:rsidRDefault="00A039AF" w:rsidP="00162FB2">
      <w:pPr>
        <w:jc w:val="both"/>
      </w:pPr>
    </w:p>
    <w:p w:rsidR="0068706A" w:rsidRPr="00F8668F" w:rsidRDefault="00162FB2" w:rsidP="00162FB2">
      <w:pPr>
        <w:jc w:val="both"/>
      </w:pPr>
      <w:r>
        <w:rPr>
          <w:noProof/>
          <w:lang w:val="es-CO" w:eastAsia="es-CO"/>
        </w:rPr>
        <w:drawing>
          <wp:anchor distT="0" distB="0" distL="114300" distR="114300" simplePos="0" relativeHeight="251662336" behindDoc="0" locked="0" layoutInCell="1" allowOverlap="1" wp14:anchorId="2D0C036C" wp14:editId="40EC0B2B">
            <wp:simplePos x="0" y="0"/>
            <wp:positionH relativeFrom="column">
              <wp:posOffset>-209550</wp:posOffset>
            </wp:positionH>
            <wp:positionV relativeFrom="paragraph">
              <wp:posOffset>-535940</wp:posOffset>
            </wp:positionV>
            <wp:extent cx="1974850" cy="2175510"/>
            <wp:effectExtent l="0" t="0" r="6350" b="0"/>
            <wp:wrapThrough wrapText="bothSides">
              <wp:wrapPolygon edited="0">
                <wp:start x="13960" y="0"/>
                <wp:lineTo x="10626" y="1324"/>
                <wp:lineTo x="9168" y="2270"/>
                <wp:lineTo x="9168" y="3026"/>
                <wp:lineTo x="1459" y="5863"/>
                <wp:lineTo x="625" y="9079"/>
                <wp:lineTo x="0" y="12105"/>
                <wp:lineTo x="208" y="15131"/>
                <wp:lineTo x="2084" y="18158"/>
                <wp:lineTo x="2084" y="18725"/>
                <wp:lineTo x="6668" y="21184"/>
                <wp:lineTo x="7709" y="21373"/>
                <wp:lineTo x="9793" y="21373"/>
                <wp:lineTo x="11460" y="21373"/>
                <wp:lineTo x="12710" y="21373"/>
                <wp:lineTo x="14585" y="21184"/>
                <wp:lineTo x="19377" y="18725"/>
                <wp:lineTo x="21044" y="15131"/>
                <wp:lineTo x="21461" y="12483"/>
                <wp:lineTo x="21461" y="3405"/>
                <wp:lineTo x="17711" y="3026"/>
                <wp:lineTo x="15002" y="0"/>
                <wp:lineTo x="13960" y="0"/>
              </wp:wrapPolygon>
            </wp:wrapThrough>
            <wp:docPr id="17" name="Imagen 17" descr="http://4.bp.blogspot.com/-rBkSW_HveRY/Tbg13GJ9ZJI/AAAAAAAAAc8/ihFB7NDESCQ/s1600/mjs-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rBkSW_HveRY/Tbg13GJ9ZJI/AAAAAAAAAc8/ihFB7NDESCQ/s1600/mjs-colomb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06A" w:rsidRPr="00F8668F" w:rsidRDefault="0068706A" w:rsidP="0068706A">
      <w:pPr>
        <w:pStyle w:val="Citadestacada"/>
        <w:spacing w:before="0" w:after="0"/>
        <w:jc w:val="both"/>
        <w:rPr>
          <w:b/>
          <w:i w:val="0"/>
          <w:color w:val="auto"/>
          <w:sz w:val="36"/>
          <w:szCs w:val="36"/>
        </w:rPr>
      </w:pPr>
      <w:r w:rsidRPr="00F8668F">
        <w:rPr>
          <w:b/>
          <w:i w:val="0"/>
          <w:color w:val="auto"/>
          <w:sz w:val="36"/>
          <w:szCs w:val="36"/>
        </w:rPr>
        <w:t xml:space="preserve"> Consejo Nacional del MJS – Colombia </w:t>
      </w:r>
    </w:p>
    <w:p w:rsidR="0068706A" w:rsidRDefault="0068706A" w:rsidP="0068706A">
      <w:pPr>
        <w:pStyle w:val="Citadestacada"/>
        <w:spacing w:before="0" w:after="0"/>
        <w:jc w:val="both"/>
        <w:rPr>
          <w:b/>
          <w:i w:val="0"/>
          <w:color w:val="auto"/>
          <w:sz w:val="36"/>
          <w:szCs w:val="36"/>
        </w:rPr>
      </w:pPr>
      <w:r>
        <w:rPr>
          <w:b/>
          <w:i w:val="0"/>
          <w:color w:val="auto"/>
          <w:sz w:val="36"/>
          <w:szCs w:val="36"/>
        </w:rPr>
        <w:t xml:space="preserve"> </w:t>
      </w:r>
      <w:r w:rsidRPr="00F8668F">
        <w:rPr>
          <w:b/>
          <w:i w:val="0"/>
          <w:color w:val="auto"/>
          <w:sz w:val="36"/>
          <w:szCs w:val="36"/>
        </w:rPr>
        <w:t>SDB – FMA</w:t>
      </w:r>
    </w:p>
    <w:p w:rsidR="0068706A" w:rsidRDefault="0068706A" w:rsidP="0068706A">
      <w:pPr>
        <w:jc w:val="both"/>
        <w:rPr>
          <w:sz w:val="32"/>
          <w:szCs w:val="32"/>
        </w:rPr>
      </w:pPr>
    </w:p>
    <w:p w:rsidR="00A039AF" w:rsidRDefault="00A039AF" w:rsidP="0068706A">
      <w:pPr>
        <w:jc w:val="both"/>
        <w:rPr>
          <w:sz w:val="32"/>
          <w:szCs w:val="32"/>
        </w:rPr>
      </w:pPr>
    </w:p>
    <w:p w:rsidR="00A039AF" w:rsidRDefault="00A039AF" w:rsidP="0068706A">
      <w:pPr>
        <w:jc w:val="both"/>
        <w:rPr>
          <w:sz w:val="32"/>
          <w:szCs w:val="32"/>
        </w:rPr>
      </w:pPr>
    </w:p>
    <w:p w:rsidR="00C74374" w:rsidRDefault="00C74374" w:rsidP="0068706A">
      <w:pPr>
        <w:jc w:val="both"/>
        <w:rPr>
          <w:sz w:val="32"/>
          <w:szCs w:val="32"/>
        </w:rPr>
      </w:pPr>
      <w:r>
        <w:rPr>
          <w:sz w:val="32"/>
          <w:szCs w:val="32"/>
        </w:rPr>
        <w:t xml:space="preserve">Realiza el siguiente </w:t>
      </w:r>
      <w:r w:rsidR="006D1B13">
        <w:rPr>
          <w:sz w:val="32"/>
          <w:szCs w:val="32"/>
        </w:rPr>
        <w:t>criptograma.</w:t>
      </w:r>
    </w:p>
    <w:p w:rsidR="007002C6" w:rsidRDefault="007002C6" w:rsidP="006D1B13">
      <w:pPr>
        <w:pStyle w:val="Ttulo1"/>
        <w:shd w:val="clear" w:color="auto" w:fill="8DB3E2" w:themeFill="text2" w:themeFillTint="66"/>
        <w:jc w:val="center"/>
        <w:rPr>
          <w:rFonts w:ascii="Tahoma" w:hAnsi="Tahoma" w:cs="Tahoma"/>
          <w:color w:val="323232"/>
        </w:rPr>
      </w:pPr>
      <w:r w:rsidRPr="006D1B13">
        <w:rPr>
          <w:rFonts w:ascii="Tahoma" w:hAnsi="Tahoma" w:cs="Tahoma"/>
          <w:color w:val="323232"/>
          <w:shd w:val="clear" w:color="auto" w:fill="8DB3E2" w:themeFill="text2" w:themeFillTint="66"/>
        </w:rPr>
        <w:t>EL ANUNCIO</w:t>
      </w:r>
      <w:r>
        <w:rPr>
          <w:rFonts w:ascii="Tahoma" w:hAnsi="Tahoma" w:cs="Tahoma"/>
          <w:color w:val="323232"/>
        </w:rPr>
        <w:t xml:space="preserve"> DEL EVANGELIO EN EL MUNDO ACTUAL</w:t>
      </w:r>
    </w:p>
    <w:p w:rsidR="00C74374" w:rsidRDefault="007002C6" w:rsidP="007002C6">
      <w:pPr>
        <w:jc w:val="both"/>
        <w:rPr>
          <w:sz w:val="32"/>
          <w:szCs w:val="32"/>
        </w:rPr>
      </w:pPr>
      <w:r>
        <w:rPr>
          <w:rFonts w:ascii="Tahoma" w:hAnsi="Tahoma" w:cs="Tahoma"/>
          <w:color w:val="323232"/>
          <w:sz w:val="17"/>
          <w:szCs w:val="17"/>
        </w:rPr>
        <w:br/>
      </w:r>
      <w:r w:rsidRPr="006D1B13">
        <w:rPr>
          <w:noProof/>
          <w:shd w:val="clear" w:color="auto" w:fill="8DB3E2" w:themeFill="text2" w:themeFillTint="66"/>
          <w:lang w:val="es-CO" w:eastAsia="es-CO"/>
        </w:rPr>
        <w:drawing>
          <wp:inline distT="0" distB="0" distL="0" distR="0" wp14:anchorId="0EAD1E16" wp14:editId="2267EFE3">
            <wp:extent cx="6812280" cy="1714500"/>
            <wp:effectExtent l="19050" t="19050" r="26670" b="19050"/>
            <wp:docPr id="10" name="Imagen 10" descr="http://puzzlemaker.discoveryeducation.com/puzzles/64476cn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64476cnike.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903" r="7486" b="8007"/>
                    <a:stretch/>
                  </pic:blipFill>
                  <pic:spPr bwMode="auto">
                    <a:xfrm>
                      <a:off x="0" y="0"/>
                      <a:ext cx="6823926" cy="1717431"/>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rsidR="00C74374" w:rsidRDefault="00C74374" w:rsidP="0068706A">
      <w:pPr>
        <w:jc w:val="both"/>
        <w:rPr>
          <w:sz w:val="32"/>
          <w:szCs w:val="32"/>
        </w:rPr>
      </w:pPr>
    </w:p>
    <w:p w:rsidR="00C74374" w:rsidRDefault="007002C6" w:rsidP="0068706A">
      <w:pPr>
        <w:jc w:val="both"/>
        <w:rPr>
          <w:sz w:val="32"/>
          <w:szCs w:val="32"/>
        </w:rPr>
      </w:pPr>
      <w:r w:rsidRPr="00E0553C">
        <w:rPr>
          <w:noProof/>
          <w:shd w:val="clear" w:color="auto" w:fill="8DB3E2" w:themeFill="text2" w:themeFillTint="66"/>
          <w:lang w:val="es-CO" w:eastAsia="es-CO"/>
        </w:rPr>
        <w:drawing>
          <wp:inline distT="0" distB="0" distL="0" distR="0" wp14:anchorId="35BF7FB5" wp14:editId="0E93072B">
            <wp:extent cx="6863840" cy="1270660"/>
            <wp:effectExtent l="19050" t="19050" r="13335" b="24765"/>
            <wp:docPr id="11" name="Imagen 11" descr="http://puzzlemaker.discoveryeducation.com/puzzles/64662cy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64662cyrms.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6621" t="1043" r="8626" b="12483"/>
                    <a:stretch/>
                  </pic:blipFill>
                  <pic:spPr bwMode="auto">
                    <a:xfrm>
                      <a:off x="0" y="0"/>
                      <a:ext cx="6935150" cy="1283861"/>
                    </a:xfrm>
                    <a:prstGeom prst="rect">
                      <a:avLst/>
                    </a:prstGeom>
                    <a:noFill/>
                    <a:ln>
                      <a:solidFill>
                        <a:schemeClr val="tx2">
                          <a:lumMod val="60000"/>
                          <a:lumOff val="40000"/>
                        </a:schemeClr>
                      </a:solidFill>
                    </a:ln>
                    <a:extLst>
                      <a:ext uri="{53640926-AAD7-44D8-BBD7-CCE9431645EC}">
                        <a14:shadowObscured xmlns:a14="http://schemas.microsoft.com/office/drawing/2010/main"/>
                      </a:ext>
                    </a:extLst>
                  </pic:spPr>
                </pic:pic>
              </a:graphicData>
            </a:graphic>
          </wp:inline>
        </w:drawing>
      </w:r>
    </w:p>
    <w:p w:rsidR="00C74374" w:rsidRDefault="00C74374" w:rsidP="0068706A">
      <w:pPr>
        <w:jc w:val="both"/>
        <w:rPr>
          <w:sz w:val="32"/>
          <w:szCs w:val="32"/>
        </w:rPr>
      </w:pPr>
    </w:p>
    <w:p w:rsidR="00C74374" w:rsidRDefault="00C74374" w:rsidP="00E0553C">
      <w:pPr>
        <w:jc w:val="center"/>
        <w:rPr>
          <w:sz w:val="32"/>
          <w:szCs w:val="32"/>
        </w:rPr>
      </w:pPr>
    </w:p>
    <w:p w:rsidR="00E0553C" w:rsidRDefault="00E0553C" w:rsidP="000818C9">
      <w:pPr>
        <w:jc w:val="center"/>
        <w:rPr>
          <w:rFonts w:cs="Aharoni"/>
          <w:b/>
          <w:sz w:val="32"/>
          <w:szCs w:val="32"/>
        </w:rPr>
      </w:pPr>
    </w:p>
    <w:p w:rsidR="00E0553C" w:rsidRDefault="00E0553C" w:rsidP="000818C9">
      <w:pPr>
        <w:jc w:val="center"/>
        <w:rPr>
          <w:rFonts w:cs="Aharoni"/>
          <w:b/>
          <w:sz w:val="32"/>
          <w:szCs w:val="32"/>
        </w:rPr>
      </w:pPr>
    </w:p>
    <w:p w:rsidR="00C74374" w:rsidRPr="00A039AF" w:rsidRDefault="000818C9" w:rsidP="00A74B3A">
      <w:pPr>
        <w:pStyle w:val="Ttulo1"/>
        <w:jc w:val="center"/>
        <w:rPr>
          <w:rFonts w:ascii="Broadway" w:hAnsi="Broadway" w:cs="Aharoni"/>
          <w:color w:val="0070C0"/>
          <w:sz w:val="48"/>
          <w:szCs w:val="48"/>
        </w:rPr>
      </w:pPr>
      <w:r w:rsidRPr="00A039AF">
        <w:rPr>
          <w:rFonts w:ascii="Broadway" w:hAnsi="Broadway" w:cs="Aharoni"/>
          <w:color w:val="0070C0"/>
          <w:sz w:val="48"/>
          <w:szCs w:val="48"/>
        </w:rPr>
        <w:t xml:space="preserve">Jóvenes </w:t>
      </w:r>
      <w:r w:rsidR="00A74B3A" w:rsidRPr="00A039AF">
        <w:rPr>
          <w:rFonts w:ascii="Broadway" w:hAnsi="Broadway" w:cs="Aharoni"/>
          <w:color w:val="0070C0"/>
          <w:sz w:val="48"/>
          <w:szCs w:val="48"/>
        </w:rPr>
        <w:t>Callejeros De La Fe</w:t>
      </w:r>
    </w:p>
    <w:p w:rsidR="00C74374" w:rsidRPr="001C4167" w:rsidRDefault="00A039AF" w:rsidP="0068706A">
      <w:pPr>
        <w:jc w:val="both"/>
        <w:rPr>
          <w:rFonts w:ascii="Broadway" w:hAnsi="Broadway" w:cs="Aharoni"/>
          <w:color w:val="FFFF00"/>
          <w:sz w:val="48"/>
          <w:szCs w:val="48"/>
        </w:rPr>
      </w:pPr>
      <w:r>
        <w:rPr>
          <w:noProof/>
          <w:lang w:val="es-CO" w:eastAsia="es-CO"/>
        </w:rPr>
        <w:drawing>
          <wp:anchor distT="0" distB="0" distL="114300" distR="114300" simplePos="0" relativeHeight="251739136" behindDoc="0" locked="0" layoutInCell="1" allowOverlap="1" wp14:anchorId="7B2C618E" wp14:editId="70A78563">
            <wp:simplePos x="0" y="0"/>
            <wp:positionH relativeFrom="page">
              <wp:posOffset>995856</wp:posOffset>
            </wp:positionH>
            <wp:positionV relativeFrom="paragraph">
              <wp:posOffset>308457</wp:posOffset>
            </wp:positionV>
            <wp:extent cx="4125432" cy="4284921"/>
            <wp:effectExtent l="1295400" t="114300" r="123190" b="1733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2791" t="15878" r="33744" b="22298"/>
                    <a:stretch/>
                  </pic:blipFill>
                  <pic:spPr bwMode="auto">
                    <a:xfrm>
                      <a:off x="0" y="0"/>
                      <a:ext cx="4125432" cy="4284921"/>
                    </a:xfrm>
                    <a:prstGeom prst="rect">
                      <a:avLst/>
                    </a:prstGeom>
                    <a:ln w="127000" cap="rnd">
                      <a:solidFill>
                        <a:srgbClr val="FFFF00"/>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szCs w:val="32"/>
          <w:lang w:val="es-CO" w:eastAsia="es-CO"/>
        </w:rPr>
        <w:drawing>
          <wp:anchor distT="0" distB="0" distL="114300" distR="114300" simplePos="0" relativeHeight="251665408" behindDoc="0" locked="0" layoutInCell="1" allowOverlap="1" wp14:anchorId="7B8AADE9" wp14:editId="123EB2FE">
            <wp:simplePos x="0" y="0"/>
            <wp:positionH relativeFrom="margin">
              <wp:posOffset>4963160</wp:posOffset>
            </wp:positionH>
            <wp:positionV relativeFrom="paragraph">
              <wp:posOffset>6350</wp:posOffset>
            </wp:positionV>
            <wp:extent cx="1587188" cy="181800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188" cy="181800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A039AF" w:rsidRDefault="00A039AF" w:rsidP="001C4167">
      <w:pPr>
        <w:rPr>
          <w:sz w:val="32"/>
          <w:szCs w:val="32"/>
        </w:rPr>
      </w:pPr>
    </w:p>
    <w:p w:rsidR="00E00050" w:rsidRPr="0022100B" w:rsidRDefault="00E00050" w:rsidP="001C4167">
      <w:pPr>
        <w:pStyle w:val="z-Principiodelformulario"/>
        <w:jc w:val="left"/>
      </w:pPr>
      <w:r w:rsidRPr="0022100B">
        <w:t>Principio del formulario</w:t>
      </w:r>
    </w:p>
    <w:p w:rsidR="00E00050" w:rsidRPr="0022100B" w:rsidRDefault="00E00050" w:rsidP="00E00050">
      <w:pPr>
        <w:pStyle w:val="z-Finaldelformulario"/>
      </w:pPr>
      <w:r w:rsidRPr="0022100B">
        <w:t>Final del formulario</w:t>
      </w:r>
    </w:p>
    <w:p w:rsidR="00E00050" w:rsidRPr="0022100B" w:rsidRDefault="00E00050" w:rsidP="0022100B">
      <w:pPr>
        <w:shd w:val="clear" w:color="auto" w:fill="8DB3E2" w:themeFill="text2" w:themeFillTint="66"/>
        <w:textAlignment w:val="baseline"/>
        <w:rPr>
          <w:rFonts w:ascii="Arial" w:hAnsi="Arial" w:cs="Arial"/>
          <w:sz w:val="26"/>
          <w:szCs w:val="26"/>
        </w:rPr>
      </w:pPr>
      <w:r w:rsidRPr="0022100B">
        <w:rPr>
          <w:rFonts w:ascii="Arial" w:hAnsi="Arial" w:cs="Arial"/>
          <w:b/>
          <w:bCs/>
          <w:sz w:val="26"/>
          <w:szCs w:val="26"/>
        </w:rPr>
        <w:t>Palabras a buscar:</w:t>
      </w:r>
      <w:r w:rsidR="0022100B" w:rsidRPr="0022100B">
        <w:rPr>
          <w:rFonts w:ascii="Arial" w:hAnsi="Arial" w:cs="Arial"/>
          <w:b/>
          <w:bCs/>
          <w:sz w:val="26"/>
          <w:szCs w:val="26"/>
        </w:rPr>
        <w:t xml:space="preserve"> </w:t>
      </w:r>
      <w:r w:rsidRPr="0022100B">
        <w:rPr>
          <w:rFonts w:ascii="Arial" w:hAnsi="Arial" w:cs="Arial"/>
          <w:sz w:val="26"/>
          <w:szCs w:val="26"/>
        </w:rPr>
        <w:t>Misionera</w:t>
      </w:r>
      <w:r w:rsidR="0022100B" w:rsidRPr="0022100B">
        <w:rPr>
          <w:rFonts w:ascii="Arial" w:hAnsi="Arial" w:cs="Arial"/>
          <w:sz w:val="26"/>
          <w:szCs w:val="26"/>
        </w:rPr>
        <w:t xml:space="preserve">, </w:t>
      </w:r>
      <w:r w:rsidRPr="0022100B">
        <w:rPr>
          <w:rFonts w:ascii="Arial" w:hAnsi="Arial" w:cs="Arial"/>
          <w:sz w:val="26"/>
          <w:szCs w:val="26"/>
        </w:rPr>
        <w:t>Iglesia</w:t>
      </w:r>
      <w:r w:rsidR="0022100B" w:rsidRPr="0022100B">
        <w:rPr>
          <w:rFonts w:ascii="Arial" w:hAnsi="Arial" w:cs="Arial"/>
          <w:sz w:val="26"/>
          <w:szCs w:val="26"/>
        </w:rPr>
        <w:t xml:space="preserve">, </w:t>
      </w:r>
      <w:r w:rsidRPr="0022100B">
        <w:rPr>
          <w:rFonts w:ascii="Arial" w:hAnsi="Arial" w:cs="Arial"/>
          <w:sz w:val="26"/>
          <w:szCs w:val="26"/>
        </w:rPr>
        <w:t>Papa</w:t>
      </w:r>
      <w:r w:rsidR="0022100B" w:rsidRPr="0022100B">
        <w:rPr>
          <w:rFonts w:ascii="Arial" w:hAnsi="Arial" w:cs="Arial"/>
          <w:sz w:val="26"/>
          <w:szCs w:val="26"/>
        </w:rPr>
        <w:t>,</w:t>
      </w:r>
      <w:r w:rsidR="0022100B">
        <w:rPr>
          <w:rFonts w:ascii="Arial" w:hAnsi="Arial" w:cs="Arial"/>
          <w:sz w:val="26"/>
          <w:szCs w:val="26"/>
        </w:rPr>
        <w:t xml:space="preserve"> </w:t>
      </w:r>
      <w:r w:rsidR="0022100B" w:rsidRPr="0022100B">
        <w:rPr>
          <w:rFonts w:ascii="Arial" w:hAnsi="Arial" w:cs="Arial"/>
          <w:sz w:val="26"/>
          <w:szCs w:val="26"/>
        </w:rPr>
        <w:t>Discípulos, Fe, Alegría, Servicio</w:t>
      </w:r>
      <w:r w:rsidR="0022100B" w:rsidRPr="0022100B">
        <w:rPr>
          <w:rFonts w:ascii="Arial" w:hAnsi="Arial" w:cs="Arial"/>
          <w:sz w:val="26"/>
          <w:szCs w:val="26"/>
        </w:rPr>
        <w:br/>
        <w:t>Jóvenes</w:t>
      </w:r>
      <w:r w:rsidR="0022100B" w:rsidRPr="0022100B">
        <w:rPr>
          <w:rStyle w:val="apple-converted-space"/>
          <w:rFonts w:ascii="Arial" w:hAnsi="Arial" w:cs="Arial"/>
          <w:sz w:val="26"/>
          <w:szCs w:val="26"/>
        </w:rPr>
        <w:t> </w:t>
      </w:r>
    </w:p>
    <w:p w:rsidR="00C74374" w:rsidRDefault="00C74374" w:rsidP="001B1318">
      <w:pPr>
        <w:jc w:val="center"/>
        <w:rPr>
          <w:rFonts w:ascii="AR CHRISTY" w:hAnsi="AR CHRISTY"/>
          <w:b/>
          <w:sz w:val="40"/>
          <w:szCs w:val="40"/>
        </w:rPr>
      </w:pPr>
    </w:p>
    <w:p w:rsidR="00C74374" w:rsidRDefault="00C74374" w:rsidP="001B1318">
      <w:pPr>
        <w:jc w:val="center"/>
        <w:rPr>
          <w:rFonts w:ascii="AR CHRISTY" w:hAnsi="AR CHRISTY"/>
          <w:b/>
          <w:sz w:val="40"/>
          <w:szCs w:val="40"/>
        </w:rPr>
      </w:pPr>
    </w:p>
    <w:p w:rsidR="00F91F48" w:rsidRDefault="00F91F48" w:rsidP="00771A23">
      <w:pPr>
        <w:jc w:val="both"/>
      </w:pPr>
    </w:p>
    <w:p w:rsidR="00F91F48" w:rsidRPr="00102870" w:rsidRDefault="00F91F48" w:rsidP="00771A23">
      <w:pPr>
        <w:jc w:val="both"/>
      </w:pPr>
    </w:p>
    <w:sectPr w:rsidR="00F91F48" w:rsidRPr="00102870" w:rsidSect="00891909">
      <w:footerReference w:type="default" r:id="rId1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B9" w:rsidRDefault="00336CB9" w:rsidP="00326CD5">
      <w:pPr>
        <w:spacing w:after="0" w:line="240" w:lineRule="auto"/>
      </w:pPr>
      <w:r>
        <w:separator/>
      </w:r>
    </w:p>
  </w:endnote>
  <w:endnote w:type="continuationSeparator" w:id="0">
    <w:p w:rsidR="00336CB9" w:rsidRDefault="00336CB9" w:rsidP="0032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damGorry-Lights">
    <w:panose1 w:val="00000000000000000000"/>
    <w:charset w:val="00"/>
    <w:family w:val="swiss"/>
    <w:notTrueType/>
    <w:pitch w:val="variable"/>
    <w:sig w:usb0="800000AF" w:usb1="4000004A" w:usb2="00000000" w:usb3="00000000" w:csb0="00000001" w:csb1="00000000"/>
  </w:font>
  <w:font w:name="AR CHRISTY">
    <w:panose1 w:val="02000000000000000000"/>
    <w:charset w:val="00"/>
    <w:family w:val="auto"/>
    <w:pitch w:val="variable"/>
    <w:sig w:usb0="8000002F" w:usb1="0000000A" w:usb2="00000000" w:usb3="00000000" w:csb0="00000001" w:csb1="00000000"/>
  </w:font>
  <w:font w:name="Aharoni">
    <w:panose1 w:val="02010803020104030203"/>
    <w:charset w:val="00"/>
    <w:family w:val="auto"/>
    <w:pitch w:val="variable"/>
    <w:sig w:usb0="00000803" w:usb1="00000000" w:usb2="00000000" w:usb3="00000000" w:csb0="0000002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637DF5">
      <w:tc>
        <w:tcPr>
          <w:tcW w:w="918" w:type="dxa"/>
        </w:tcPr>
        <w:p w:rsidR="00637DF5" w:rsidRDefault="00637DF5">
          <w:pPr>
            <w:pStyle w:val="Piedepgina"/>
            <w:jc w:val="right"/>
            <w:rPr>
              <w:b/>
              <w:bCs/>
              <w:color w:val="4F81BD" w:themeColor="accent1"/>
              <w:sz w:val="32"/>
              <w:szCs w:val="32"/>
              <w14:numForm w14:val="oldStyle"/>
            </w:rPr>
          </w:pPr>
        </w:p>
      </w:tc>
      <w:tc>
        <w:tcPr>
          <w:tcW w:w="7938" w:type="dxa"/>
        </w:tcPr>
        <w:p w:rsidR="00637DF5" w:rsidRDefault="00637DF5">
          <w:pPr>
            <w:pStyle w:val="Piedepgina"/>
          </w:pPr>
        </w:p>
      </w:tc>
    </w:tr>
  </w:tbl>
  <w:p w:rsidR="00637DF5" w:rsidRDefault="00637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B9" w:rsidRDefault="00336CB9" w:rsidP="00326CD5">
      <w:pPr>
        <w:spacing w:after="0" w:line="240" w:lineRule="auto"/>
      </w:pPr>
      <w:r>
        <w:separator/>
      </w:r>
    </w:p>
  </w:footnote>
  <w:footnote w:type="continuationSeparator" w:id="0">
    <w:p w:rsidR="00336CB9" w:rsidRDefault="00336CB9" w:rsidP="00326CD5">
      <w:pPr>
        <w:spacing w:after="0" w:line="240" w:lineRule="auto"/>
      </w:pPr>
      <w:r>
        <w:continuationSeparator/>
      </w:r>
    </w:p>
  </w:footnote>
  <w:footnote w:id="1">
    <w:p w:rsidR="00631F4E" w:rsidRDefault="00631F4E" w:rsidP="00631F4E">
      <w:pPr>
        <w:pStyle w:val="footnotedescription"/>
        <w:spacing w:after="0" w:line="241" w:lineRule="auto"/>
        <w:ind w:left="106"/>
        <w:jc w:val="both"/>
      </w:pPr>
      <w:r>
        <w:rPr>
          <w:rStyle w:val="footnotemark"/>
        </w:rPr>
        <w:footnoteRef/>
      </w:r>
      <w:r>
        <w:t xml:space="preserve"> J</w:t>
      </w:r>
      <w:r>
        <w:rPr>
          <w:sz w:val="16"/>
        </w:rPr>
        <w:t xml:space="preserve">UAN </w:t>
      </w:r>
      <w:r>
        <w:t>P</w:t>
      </w:r>
      <w:r>
        <w:rPr>
          <w:sz w:val="16"/>
        </w:rPr>
        <w:t xml:space="preserve">ABLO </w:t>
      </w:r>
      <w:r>
        <w:t xml:space="preserve">II, </w:t>
      </w:r>
      <w:proofErr w:type="spellStart"/>
      <w:r>
        <w:t>Exhort</w:t>
      </w:r>
      <w:proofErr w:type="spellEnd"/>
      <w:r>
        <w:t xml:space="preserve">. ap. postsinodal </w:t>
      </w:r>
      <w:proofErr w:type="spellStart"/>
      <w:r>
        <w:rPr>
          <w:i/>
        </w:rPr>
        <w:t>Christifideles</w:t>
      </w:r>
      <w:proofErr w:type="spellEnd"/>
      <w:r>
        <w:rPr>
          <w:i/>
        </w:rPr>
        <w:t xml:space="preserve"> </w:t>
      </w:r>
      <w:proofErr w:type="spellStart"/>
      <w:r>
        <w:rPr>
          <w:i/>
        </w:rPr>
        <w:t>laici</w:t>
      </w:r>
      <w:proofErr w:type="spellEnd"/>
      <w:r>
        <w:rPr>
          <w:i/>
        </w:rPr>
        <w:t xml:space="preserve"> </w:t>
      </w:r>
      <w:r>
        <w:t>(30 diciembre 1988), 32:</w:t>
      </w:r>
      <w:r>
        <w:rPr>
          <w:i/>
        </w:rPr>
        <w:t xml:space="preserve"> AAS </w:t>
      </w:r>
      <w:r>
        <w:t xml:space="preserve">81 (1989), 451. </w:t>
      </w:r>
    </w:p>
  </w:footnote>
  <w:footnote w:id="2">
    <w:p w:rsidR="0001435A" w:rsidRDefault="0001435A" w:rsidP="0001435A">
      <w:pPr>
        <w:pStyle w:val="footnotedescription"/>
        <w:spacing w:after="35" w:line="243" w:lineRule="auto"/>
        <w:ind w:left="106"/>
        <w:jc w:val="both"/>
      </w:pPr>
      <w:r>
        <w:rPr>
          <w:rStyle w:val="footnotemark"/>
        </w:rPr>
        <w:footnoteRef/>
      </w:r>
      <w:r>
        <w:t xml:space="preserve"> J</w:t>
      </w:r>
      <w:r>
        <w:rPr>
          <w:sz w:val="16"/>
        </w:rPr>
        <w:t xml:space="preserve">UAN </w:t>
      </w:r>
      <w:r>
        <w:t>P</w:t>
      </w:r>
      <w:r>
        <w:rPr>
          <w:sz w:val="16"/>
        </w:rPr>
        <w:t xml:space="preserve">ABLO </w:t>
      </w:r>
      <w:r>
        <w:t xml:space="preserve">II, </w:t>
      </w:r>
      <w:proofErr w:type="spellStart"/>
      <w:r>
        <w:t>Exhort</w:t>
      </w:r>
      <w:proofErr w:type="spellEnd"/>
      <w:r>
        <w:t xml:space="preserve">. ap. postsinodal </w:t>
      </w:r>
      <w:r>
        <w:rPr>
          <w:i/>
        </w:rPr>
        <w:t xml:space="preserve">Pastores </w:t>
      </w:r>
      <w:proofErr w:type="spellStart"/>
      <w:r>
        <w:rPr>
          <w:i/>
        </w:rPr>
        <w:t>dabo</w:t>
      </w:r>
      <w:proofErr w:type="spellEnd"/>
      <w:r>
        <w:rPr>
          <w:i/>
        </w:rPr>
        <w:t xml:space="preserve"> </w:t>
      </w:r>
      <w:proofErr w:type="spellStart"/>
      <w:r>
        <w:rPr>
          <w:i/>
        </w:rPr>
        <w:t>vobis</w:t>
      </w:r>
      <w:proofErr w:type="spellEnd"/>
      <w:r>
        <w:rPr>
          <w:i/>
        </w:rPr>
        <w:t xml:space="preserve"> </w:t>
      </w:r>
      <w:r>
        <w:t>(25 marzo 1992), 10:</w:t>
      </w:r>
      <w:r>
        <w:rPr>
          <w:i/>
        </w:rPr>
        <w:t xml:space="preserve"> AAS </w:t>
      </w:r>
      <w:r>
        <w:t xml:space="preserve">84 (1992), 673. </w:t>
      </w:r>
    </w:p>
  </w:footnote>
  <w:footnote w:id="3">
    <w:p w:rsidR="0001435A" w:rsidRDefault="0001435A" w:rsidP="0001435A">
      <w:pPr>
        <w:pStyle w:val="footnotedescription"/>
        <w:spacing w:after="0"/>
        <w:ind w:left="106"/>
      </w:pPr>
      <w:r>
        <w:rPr>
          <w:rStyle w:val="footnotemark"/>
        </w:rPr>
        <w:footnoteRef/>
      </w:r>
      <w:r>
        <w:t xml:space="preserve"> P</w:t>
      </w:r>
      <w:r>
        <w:rPr>
          <w:sz w:val="16"/>
        </w:rPr>
        <w:t xml:space="preserve">ABLO </w:t>
      </w:r>
      <w:r>
        <w:t xml:space="preserve">VI, Carta </w:t>
      </w:r>
      <w:proofErr w:type="spellStart"/>
      <w:r>
        <w:t>enc</w:t>
      </w:r>
      <w:proofErr w:type="spellEnd"/>
      <w:r>
        <w:t xml:space="preserve">. </w:t>
      </w:r>
      <w:proofErr w:type="spellStart"/>
      <w:r>
        <w:rPr>
          <w:i/>
        </w:rPr>
        <w:t>Ecclesiam</w:t>
      </w:r>
      <w:proofErr w:type="spellEnd"/>
      <w:r>
        <w:rPr>
          <w:i/>
        </w:rPr>
        <w:t xml:space="preserve"> </w:t>
      </w:r>
      <w:proofErr w:type="spellStart"/>
      <w:r>
        <w:rPr>
          <w:i/>
        </w:rPr>
        <w:t>suam</w:t>
      </w:r>
      <w:proofErr w:type="spellEnd"/>
      <w:r>
        <w:rPr>
          <w:i/>
        </w:rPr>
        <w:t xml:space="preserve"> </w:t>
      </w:r>
      <w:r>
        <w:t xml:space="preserve">(6 agosto 1964), 19: </w:t>
      </w:r>
      <w:r>
        <w:rPr>
          <w:i/>
        </w:rPr>
        <w:t>AAS</w:t>
      </w:r>
      <w:r>
        <w:t xml:space="preserve"> 56 (1964), 632.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5A" w:rsidRDefault="0001435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5A" w:rsidRDefault="0001435A">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002645D2" w:rsidRPr="002645D2">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5A" w:rsidRDefault="0001435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559A"/>
    <w:multiLevelType w:val="hybridMultilevel"/>
    <w:tmpl w:val="7ED8B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3344DE"/>
    <w:multiLevelType w:val="hybridMultilevel"/>
    <w:tmpl w:val="53568F20"/>
    <w:lvl w:ilvl="0" w:tplc="2236F690">
      <w:start w:val="52"/>
      <w:numFmt w:val="decimal"/>
      <w:lvlText w:val="%1."/>
      <w:lvlJc w:val="left"/>
      <w:pPr>
        <w:ind w:left="1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1" w:tplc="A2BA4EEC">
      <w:start w:val="1"/>
      <w:numFmt w:val="lowerLetter"/>
      <w:lvlText w:val="%2"/>
      <w:lvlJc w:val="left"/>
      <w:pPr>
        <w:ind w:left="108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2" w:tplc="1318BD7A">
      <w:start w:val="1"/>
      <w:numFmt w:val="lowerRoman"/>
      <w:lvlText w:val="%3"/>
      <w:lvlJc w:val="left"/>
      <w:pPr>
        <w:ind w:left="180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3" w:tplc="676C2C38">
      <w:start w:val="1"/>
      <w:numFmt w:val="decimal"/>
      <w:lvlText w:val="%4"/>
      <w:lvlJc w:val="left"/>
      <w:pPr>
        <w:ind w:left="252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4" w:tplc="AEC8A89A">
      <w:start w:val="1"/>
      <w:numFmt w:val="lowerLetter"/>
      <w:lvlText w:val="%5"/>
      <w:lvlJc w:val="left"/>
      <w:pPr>
        <w:ind w:left="324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5" w:tplc="C40EF6A0">
      <w:start w:val="1"/>
      <w:numFmt w:val="lowerRoman"/>
      <w:lvlText w:val="%6"/>
      <w:lvlJc w:val="left"/>
      <w:pPr>
        <w:ind w:left="396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6" w:tplc="E99ED538">
      <w:start w:val="1"/>
      <w:numFmt w:val="decimal"/>
      <w:lvlText w:val="%7"/>
      <w:lvlJc w:val="left"/>
      <w:pPr>
        <w:ind w:left="468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7" w:tplc="73CA9950">
      <w:start w:val="1"/>
      <w:numFmt w:val="lowerLetter"/>
      <w:lvlText w:val="%8"/>
      <w:lvlJc w:val="left"/>
      <w:pPr>
        <w:ind w:left="540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8" w:tplc="35B02884">
      <w:start w:val="1"/>
      <w:numFmt w:val="lowerRoman"/>
      <w:lvlText w:val="%9"/>
      <w:lvlJc w:val="left"/>
      <w:pPr>
        <w:ind w:left="6120"/>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abstractNum>
  <w:abstractNum w:abstractNumId="2">
    <w:nsid w:val="245E66DA"/>
    <w:multiLevelType w:val="hybridMultilevel"/>
    <w:tmpl w:val="1AACAF60"/>
    <w:lvl w:ilvl="0" w:tplc="A7643638">
      <w:start w:val="18"/>
      <w:numFmt w:val="decimal"/>
      <w:lvlText w:val="%1."/>
      <w:lvlJc w:val="left"/>
      <w:pPr>
        <w:ind w:left="11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1" w:tplc="6D90C1DC">
      <w:start w:val="1"/>
      <w:numFmt w:val="lowerLetter"/>
      <w:lvlText w:val="%2"/>
      <w:lvlJc w:val="left"/>
      <w:pPr>
        <w:ind w:left="118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2" w:tplc="8A02FC2A">
      <w:start w:val="1"/>
      <w:numFmt w:val="lowerRoman"/>
      <w:lvlText w:val="%3"/>
      <w:lvlJc w:val="left"/>
      <w:pPr>
        <w:ind w:left="190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3" w:tplc="975C1C40">
      <w:start w:val="1"/>
      <w:numFmt w:val="decimal"/>
      <w:lvlText w:val="%4"/>
      <w:lvlJc w:val="left"/>
      <w:pPr>
        <w:ind w:left="262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4" w:tplc="4836C584">
      <w:start w:val="1"/>
      <w:numFmt w:val="lowerLetter"/>
      <w:lvlText w:val="%5"/>
      <w:lvlJc w:val="left"/>
      <w:pPr>
        <w:ind w:left="334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5" w:tplc="EEA28472">
      <w:start w:val="1"/>
      <w:numFmt w:val="lowerRoman"/>
      <w:lvlText w:val="%6"/>
      <w:lvlJc w:val="left"/>
      <w:pPr>
        <w:ind w:left="406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6" w:tplc="83A6167A">
      <w:start w:val="1"/>
      <w:numFmt w:val="decimal"/>
      <w:lvlText w:val="%7"/>
      <w:lvlJc w:val="left"/>
      <w:pPr>
        <w:ind w:left="478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7" w:tplc="BD2CB9D8">
      <w:start w:val="1"/>
      <w:numFmt w:val="lowerLetter"/>
      <w:lvlText w:val="%8"/>
      <w:lvlJc w:val="left"/>
      <w:pPr>
        <w:ind w:left="550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8" w:tplc="07DAB5B2">
      <w:start w:val="1"/>
      <w:numFmt w:val="lowerRoman"/>
      <w:lvlText w:val="%9"/>
      <w:lvlJc w:val="left"/>
      <w:pPr>
        <w:ind w:left="622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abstractNum>
  <w:abstractNum w:abstractNumId="3">
    <w:nsid w:val="401E78EB"/>
    <w:multiLevelType w:val="hybridMultilevel"/>
    <w:tmpl w:val="3772A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D5B4F35"/>
    <w:multiLevelType w:val="hybridMultilevel"/>
    <w:tmpl w:val="40183492"/>
    <w:lvl w:ilvl="0" w:tplc="D5D6055E">
      <w:start w:val="1"/>
      <w:numFmt w:val="upperRoman"/>
      <w:lvlText w:val="%1."/>
      <w:lvlJc w:val="left"/>
      <w:pPr>
        <w:ind w:left="836" w:hanging="720"/>
      </w:pPr>
      <w:rPr>
        <w:rFonts w:hint="default"/>
      </w:rPr>
    </w:lvl>
    <w:lvl w:ilvl="1" w:tplc="0C0A0019" w:tentative="1">
      <w:start w:val="1"/>
      <w:numFmt w:val="lowerLetter"/>
      <w:lvlText w:val="%2."/>
      <w:lvlJc w:val="left"/>
      <w:pPr>
        <w:ind w:left="1196" w:hanging="360"/>
      </w:pPr>
    </w:lvl>
    <w:lvl w:ilvl="2" w:tplc="0C0A001B" w:tentative="1">
      <w:start w:val="1"/>
      <w:numFmt w:val="lowerRoman"/>
      <w:lvlText w:val="%3."/>
      <w:lvlJc w:val="right"/>
      <w:pPr>
        <w:ind w:left="1916" w:hanging="180"/>
      </w:pPr>
    </w:lvl>
    <w:lvl w:ilvl="3" w:tplc="0C0A000F" w:tentative="1">
      <w:start w:val="1"/>
      <w:numFmt w:val="decimal"/>
      <w:lvlText w:val="%4."/>
      <w:lvlJc w:val="left"/>
      <w:pPr>
        <w:ind w:left="2636" w:hanging="360"/>
      </w:pPr>
    </w:lvl>
    <w:lvl w:ilvl="4" w:tplc="0C0A0019" w:tentative="1">
      <w:start w:val="1"/>
      <w:numFmt w:val="lowerLetter"/>
      <w:lvlText w:val="%5."/>
      <w:lvlJc w:val="left"/>
      <w:pPr>
        <w:ind w:left="3356" w:hanging="360"/>
      </w:pPr>
    </w:lvl>
    <w:lvl w:ilvl="5" w:tplc="0C0A001B" w:tentative="1">
      <w:start w:val="1"/>
      <w:numFmt w:val="lowerRoman"/>
      <w:lvlText w:val="%6."/>
      <w:lvlJc w:val="right"/>
      <w:pPr>
        <w:ind w:left="4076" w:hanging="180"/>
      </w:pPr>
    </w:lvl>
    <w:lvl w:ilvl="6" w:tplc="0C0A000F" w:tentative="1">
      <w:start w:val="1"/>
      <w:numFmt w:val="decimal"/>
      <w:lvlText w:val="%7."/>
      <w:lvlJc w:val="left"/>
      <w:pPr>
        <w:ind w:left="4796" w:hanging="360"/>
      </w:pPr>
    </w:lvl>
    <w:lvl w:ilvl="7" w:tplc="0C0A0019" w:tentative="1">
      <w:start w:val="1"/>
      <w:numFmt w:val="lowerLetter"/>
      <w:lvlText w:val="%8."/>
      <w:lvlJc w:val="left"/>
      <w:pPr>
        <w:ind w:left="5516" w:hanging="360"/>
      </w:pPr>
    </w:lvl>
    <w:lvl w:ilvl="8" w:tplc="0C0A001B" w:tentative="1">
      <w:start w:val="1"/>
      <w:numFmt w:val="lowerRoman"/>
      <w:lvlText w:val="%9."/>
      <w:lvlJc w:val="right"/>
      <w:pPr>
        <w:ind w:left="6236" w:hanging="180"/>
      </w:pPr>
    </w:lvl>
  </w:abstractNum>
  <w:abstractNum w:abstractNumId="5">
    <w:nsid w:val="6D095352"/>
    <w:multiLevelType w:val="hybridMultilevel"/>
    <w:tmpl w:val="C9A68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19A78C8"/>
    <w:multiLevelType w:val="hybridMultilevel"/>
    <w:tmpl w:val="A7A87EDE"/>
    <w:lvl w:ilvl="0" w:tplc="AA8C6F46">
      <w:start w:val="20"/>
      <w:numFmt w:val="decimal"/>
      <w:lvlText w:val="%1."/>
      <w:lvlJc w:val="left"/>
      <w:pPr>
        <w:ind w:left="11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1" w:tplc="2DDE1BE6">
      <w:start w:val="1"/>
      <w:numFmt w:val="lowerLetter"/>
      <w:lvlText w:val="%2"/>
      <w:lvlJc w:val="left"/>
      <w:pPr>
        <w:ind w:left="118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2" w:tplc="A15A8D6E">
      <w:start w:val="1"/>
      <w:numFmt w:val="lowerRoman"/>
      <w:lvlText w:val="%3"/>
      <w:lvlJc w:val="left"/>
      <w:pPr>
        <w:ind w:left="190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3" w:tplc="41DE3314">
      <w:start w:val="1"/>
      <w:numFmt w:val="decimal"/>
      <w:lvlText w:val="%4"/>
      <w:lvlJc w:val="left"/>
      <w:pPr>
        <w:ind w:left="262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4" w:tplc="FCBC4556">
      <w:start w:val="1"/>
      <w:numFmt w:val="lowerLetter"/>
      <w:lvlText w:val="%5"/>
      <w:lvlJc w:val="left"/>
      <w:pPr>
        <w:ind w:left="334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5" w:tplc="41E0879A">
      <w:start w:val="1"/>
      <w:numFmt w:val="lowerRoman"/>
      <w:lvlText w:val="%6"/>
      <w:lvlJc w:val="left"/>
      <w:pPr>
        <w:ind w:left="406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6" w:tplc="98268B90">
      <w:start w:val="1"/>
      <w:numFmt w:val="decimal"/>
      <w:lvlText w:val="%7"/>
      <w:lvlJc w:val="left"/>
      <w:pPr>
        <w:ind w:left="478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7" w:tplc="9F1EF24E">
      <w:start w:val="1"/>
      <w:numFmt w:val="lowerLetter"/>
      <w:lvlText w:val="%8"/>
      <w:lvlJc w:val="left"/>
      <w:pPr>
        <w:ind w:left="550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8" w:tplc="657CB02E">
      <w:start w:val="1"/>
      <w:numFmt w:val="lowerRoman"/>
      <w:lvlText w:val="%9"/>
      <w:lvlJc w:val="left"/>
      <w:pPr>
        <w:ind w:left="622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abstractNum>
  <w:abstractNum w:abstractNumId="7">
    <w:nsid w:val="7F2B597F"/>
    <w:multiLevelType w:val="hybridMultilevel"/>
    <w:tmpl w:val="4A2CCBCC"/>
    <w:lvl w:ilvl="0" w:tplc="CC32232A">
      <w:start w:val="46"/>
      <w:numFmt w:val="decimal"/>
      <w:lvlText w:val="%1."/>
      <w:lvlJc w:val="left"/>
      <w:pPr>
        <w:ind w:left="11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1" w:tplc="5B986538">
      <w:start w:val="1"/>
      <w:numFmt w:val="lowerLetter"/>
      <w:lvlText w:val="%2"/>
      <w:lvlJc w:val="left"/>
      <w:pPr>
        <w:ind w:left="118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2" w:tplc="B4DCCCC4">
      <w:start w:val="1"/>
      <w:numFmt w:val="lowerRoman"/>
      <w:lvlText w:val="%3"/>
      <w:lvlJc w:val="left"/>
      <w:pPr>
        <w:ind w:left="190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3" w:tplc="0C56833E">
      <w:start w:val="1"/>
      <w:numFmt w:val="decimal"/>
      <w:lvlText w:val="%4"/>
      <w:lvlJc w:val="left"/>
      <w:pPr>
        <w:ind w:left="262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4" w:tplc="8AE84A52">
      <w:start w:val="1"/>
      <w:numFmt w:val="lowerLetter"/>
      <w:lvlText w:val="%5"/>
      <w:lvlJc w:val="left"/>
      <w:pPr>
        <w:ind w:left="334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5" w:tplc="B1DE07E8">
      <w:start w:val="1"/>
      <w:numFmt w:val="lowerRoman"/>
      <w:lvlText w:val="%6"/>
      <w:lvlJc w:val="left"/>
      <w:pPr>
        <w:ind w:left="406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6" w:tplc="9150343C">
      <w:start w:val="1"/>
      <w:numFmt w:val="decimal"/>
      <w:lvlText w:val="%7"/>
      <w:lvlJc w:val="left"/>
      <w:pPr>
        <w:ind w:left="478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7" w:tplc="5B28935A">
      <w:start w:val="1"/>
      <w:numFmt w:val="lowerLetter"/>
      <w:lvlText w:val="%8"/>
      <w:lvlJc w:val="left"/>
      <w:pPr>
        <w:ind w:left="550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lvl w:ilvl="8" w:tplc="77D6AE46">
      <w:start w:val="1"/>
      <w:numFmt w:val="lowerRoman"/>
      <w:lvlText w:val="%9"/>
      <w:lvlJc w:val="left"/>
      <w:pPr>
        <w:ind w:left="6226"/>
      </w:pPr>
      <w:rPr>
        <w:rFonts w:ascii="Bookman Old Style" w:eastAsia="Bookman Old Style" w:hAnsi="Bookman Old Style" w:cs="Bookman Old Style"/>
        <w:b w:val="0"/>
        <w:i w:val="0"/>
        <w:strike w:val="0"/>
        <w:dstrike w:val="0"/>
        <w:color w:val="000000"/>
        <w:sz w:val="26"/>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hdrShapeDefaults>
    <o:shapedefaults v:ext="edit" spidmax="2049">
      <o:colormru v:ext="edit" colors="#ff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70"/>
    <w:rsid w:val="00000260"/>
    <w:rsid w:val="00002767"/>
    <w:rsid w:val="00003C90"/>
    <w:rsid w:val="0000646F"/>
    <w:rsid w:val="0001435A"/>
    <w:rsid w:val="00015990"/>
    <w:rsid w:val="00025475"/>
    <w:rsid w:val="0004458E"/>
    <w:rsid w:val="00050449"/>
    <w:rsid w:val="00051473"/>
    <w:rsid w:val="000560AF"/>
    <w:rsid w:val="000818C9"/>
    <w:rsid w:val="00092A97"/>
    <w:rsid w:val="000A6724"/>
    <w:rsid w:val="000C3D18"/>
    <w:rsid w:val="000C74D8"/>
    <w:rsid w:val="000D08DE"/>
    <w:rsid w:val="00102870"/>
    <w:rsid w:val="00122489"/>
    <w:rsid w:val="001264F9"/>
    <w:rsid w:val="001376FF"/>
    <w:rsid w:val="00162FB2"/>
    <w:rsid w:val="00187DA6"/>
    <w:rsid w:val="001A595E"/>
    <w:rsid w:val="001B1318"/>
    <w:rsid w:val="001B1C2D"/>
    <w:rsid w:val="001C31C1"/>
    <w:rsid w:val="001C4167"/>
    <w:rsid w:val="001C4C96"/>
    <w:rsid w:val="001C6974"/>
    <w:rsid w:val="001D6087"/>
    <w:rsid w:val="001E2262"/>
    <w:rsid w:val="001F205B"/>
    <w:rsid w:val="00201AD7"/>
    <w:rsid w:val="00211EB1"/>
    <w:rsid w:val="002164DB"/>
    <w:rsid w:val="00217297"/>
    <w:rsid w:val="0022100B"/>
    <w:rsid w:val="00226678"/>
    <w:rsid w:val="0023341F"/>
    <w:rsid w:val="00237EEA"/>
    <w:rsid w:val="0026006F"/>
    <w:rsid w:val="002645D2"/>
    <w:rsid w:val="00272977"/>
    <w:rsid w:val="002754A9"/>
    <w:rsid w:val="00293FAC"/>
    <w:rsid w:val="00295A27"/>
    <w:rsid w:val="002979E5"/>
    <w:rsid w:val="002A112E"/>
    <w:rsid w:val="002C484A"/>
    <w:rsid w:val="002C7CD3"/>
    <w:rsid w:val="002D68C7"/>
    <w:rsid w:val="002E2BC4"/>
    <w:rsid w:val="002E2C48"/>
    <w:rsid w:val="002F1E45"/>
    <w:rsid w:val="00302D07"/>
    <w:rsid w:val="00326CD5"/>
    <w:rsid w:val="0033009D"/>
    <w:rsid w:val="00336CB9"/>
    <w:rsid w:val="00375794"/>
    <w:rsid w:val="003801C7"/>
    <w:rsid w:val="003833F0"/>
    <w:rsid w:val="0038613D"/>
    <w:rsid w:val="003B4BE7"/>
    <w:rsid w:val="003B4CA3"/>
    <w:rsid w:val="003C5A9F"/>
    <w:rsid w:val="003D5688"/>
    <w:rsid w:val="003E3CE2"/>
    <w:rsid w:val="004057CE"/>
    <w:rsid w:val="00405FF4"/>
    <w:rsid w:val="004070A1"/>
    <w:rsid w:val="00416959"/>
    <w:rsid w:val="00447A80"/>
    <w:rsid w:val="004832D2"/>
    <w:rsid w:val="0049648B"/>
    <w:rsid w:val="004B23DF"/>
    <w:rsid w:val="004B7326"/>
    <w:rsid w:val="004C2878"/>
    <w:rsid w:val="00500A8B"/>
    <w:rsid w:val="005121C4"/>
    <w:rsid w:val="00520540"/>
    <w:rsid w:val="005265EB"/>
    <w:rsid w:val="00535208"/>
    <w:rsid w:val="005464BC"/>
    <w:rsid w:val="005546A5"/>
    <w:rsid w:val="005634D6"/>
    <w:rsid w:val="005B59D1"/>
    <w:rsid w:val="005D71B2"/>
    <w:rsid w:val="005E2AC5"/>
    <w:rsid w:val="005E506A"/>
    <w:rsid w:val="005F1527"/>
    <w:rsid w:val="005F15D2"/>
    <w:rsid w:val="005F2A2F"/>
    <w:rsid w:val="005F70E0"/>
    <w:rsid w:val="00601FB2"/>
    <w:rsid w:val="006122E0"/>
    <w:rsid w:val="00624C9D"/>
    <w:rsid w:val="00626CA2"/>
    <w:rsid w:val="00631F4E"/>
    <w:rsid w:val="006355A4"/>
    <w:rsid w:val="00637DF5"/>
    <w:rsid w:val="00671565"/>
    <w:rsid w:val="006760FF"/>
    <w:rsid w:val="0068706A"/>
    <w:rsid w:val="006950F8"/>
    <w:rsid w:val="006B0DDE"/>
    <w:rsid w:val="006C6CD2"/>
    <w:rsid w:val="006D17A0"/>
    <w:rsid w:val="006D1B13"/>
    <w:rsid w:val="006E4736"/>
    <w:rsid w:val="006E516A"/>
    <w:rsid w:val="007002B9"/>
    <w:rsid w:val="007002C6"/>
    <w:rsid w:val="0072521D"/>
    <w:rsid w:val="00725474"/>
    <w:rsid w:val="00727C04"/>
    <w:rsid w:val="0073290C"/>
    <w:rsid w:val="0074353B"/>
    <w:rsid w:val="00745532"/>
    <w:rsid w:val="007461D3"/>
    <w:rsid w:val="0074703F"/>
    <w:rsid w:val="00771A23"/>
    <w:rsid w:val="00780A1D"/>
    <w:rsid w:val="00784087"/>
    <w:rsid w:val="007862E1"/>
    <w:rsid w:val="00791C13"/>
    <w:rsid w:val="00795D07"/>
    <w:rsid w:val="00795F67"/>
    <w:rsid w:val="007A426D"/>
    <w:rsid w:val="007A578F"/>
    <w:rsid w:val="007A63B5"/>
    <w:rsid w:val="007A64E0"/>
    <w:rsid w:val="007E34A6"/>
    <w:rsid w:val="008172FB"/>
    <w:rsid w:val="00817E34"/>
    <w:rsid w:val="008245DA"/>
    <w:rsid w:val="008319C6"/>
    <w:rsid w:val="00834752"/>
    <w:rsid w:val="008411D7"/>
    <w:rsid w:val="008505E2"/>
    <w:rsid w:val="00861910"/>
    <w:rsid w:val="0086544C"/>
    <w:rsid w:val="008656EA"/>
    <w:rsid w:val="0087612B"/>
    <w:rsid w:val="00877F2C"/>
    <w:rsid w:val="00891909"/>
    <w:rsid w:val="00894207"/>
    <w:rsid w:val="008D506F"/>
    <w:rsid w:val="008D58B3"/>
    <w:rsid w:val="008E6F3E"/>
    <w:rsid w:val="00904CA7"/>
    <w:rsid w:val="00912027"/>
    <w:rsid w:val="00914074"/>
    <w:rsid w:val="00926C12"/>
    <w:rsid w:val="00934C67"/>
    <w:rsid w:val="00935FFE"/>
    <w:rsid w:val="009423AB"/>
    <w:rsid w:val="00947E2D"/>
    <w:rsid w:val="00951752"/>
    <w:rsid w:val="009640DF"/>
    <w:rsid w:val="00972CFD"/>
    <w:rsid w:val="009B0A49"/>
    <w:rsid w:val="009B1B50"/>
    <w:rsid w:val="009C4D22"/>
    <w:rsid w:val="009D036B"/>
    <w:rsid w:val="009D23A5"/>
    <w:rsid w:val="00A039AF"/>
    <w:rsid w:val="00A138B2"/>
    <w:rsid w:val="00A35711"/>
    <w:rsid w:val="00A6400B"/>
    <w:rsid w:val="00A7253F"/>
    <w:rsid w:val="00A74B3A"/>
    <w:rsid w:val="00A840B7"/>
    <w:rsid w:val="00A91DEE"/>
    <w:rsid w:val="00A94B63"/>
    <w:rsid w:val="00A95709"/>
    <w:rsid w:val="00AB46BD"/>
    <w:rsid w:val="00AB4709"/>
    <w:rsid w:val="00AB4A93"/>
    <w:rsid w:val="00AB4AFE"/>
    <w:rsid w:val="00AF19DE"/>
    <w:rsid w:val="00AF7553"/>
    <w:rsid w:val="00AF7D9D"/>
    <w:rsid w:val="00B25957"/>
    <w:rsid w:val="00B306D8"/>
    <w:rsid w:val="00B43ED7"/>
    <w:rsid w:val="00B44EAC"/>
    <w:rsid w:val="00B6741D"/>
    <w:rsid w:val="00B734C8"/>
    <w:rsid w:val="00B80982"/>
    <w:rsid w:val="00B8795E"/>
    <w:rsid w:val="00B93C34"/>
    <w:rsid w:val="00BA20A7"/>
    <w:rsid w:val="00BA4009"/>
    <w:rsid w:val="00BA7AC9"/>
    <w:rsid w:val="00BB596E"/>
    <w:rsid w:val="00BD4277"/>
    <w:rsid w:val="00BE1289"/>
    <w:rsid w:val="00BE67B1"/>
    <w:rsid w:val="00C01B64"/>
    <w:rsid w:val="00C020C8"/>
    <w:rsid w:val="00C03E3F"/>
    <w:rsid w:val="00C16315"/>
    <w:rsid w:val="00C313A7"/>
    <w:rsid w:val="00C3426B"/>
    <w:rsid w:val="00C34933"/>
    <w:rsid w:val="00C36048"/>
    <w:rsid w:val="00C705BB"/>
    <w:rsid w:val="00C71842"/>
    <w:rsid w:val="00C74374"/>
    <w:rsid w:val="00CA53FF"/>
    <w:rsid w:val="00CA7BFA"/>
    <w:rsid w:val="00CB1FB0"/>
    <w:rsid w:val="00CB73E2"/>
    <w:rsid w:val="00CC4A2D"/>
    <w:rsid w:val="00CD7165"/>
    <w:rsid w:val="00D013BD"/>
    <w:rsid w:val="00D23DCE"/>
    <w:rsid w:val="00D36777"/>
    <w:rsid w:val="00D51782"/>
    <w:rsid w:val="00D6668F"/>
    <w:rsid w:val="00D72BEE"/>
    <w:rsid w:val="00D86012"/>
    <w:rsid w:val="00D86B1E"/>
    <w:rsid w:val="00D91100"/>
    <w:rsid w:val="00DA024C"/>
    <w:rsid w:val="00DA20D3"/>
    <w:rsid w:val="00DA5F90"/>
    <w:rsid w:val="00DA67D3"/>
    <w:rsid w:val="00DB20CC"/>
    <w:rsid w:val="00DC6071"/>
    <w:rsid w:val="00DC7BE1"/>
    <w:rsid w:val="00DF2AB3"/>
    <w:rsid w:val="00E00050"/>
    <w:rsid w:val="00E0553C"/>
    <w:rsid w:val="00E242DE"/>
    <w:rsid w:val="00E254EE"/>
    <w:rsid w:val="00E3518E"/>
    <w:rsid w:val="00E62F8D"/>
    <w:rsid w:val="00E77EEF"/>
    <w:rsid w:val="00EA4354"/>
    <w:rsid w:val="00EA69C2"/>
    <w:rsid w:val="00EB7061"/>
    <w:rsid w:val="00EC0499"/>
    <w:rsid w:val="00EE7E46"/>
    <w:rsid w:val="00F02DBE"/>
    <w:rsid w:val="00F049AD"/>
    <w:rsid w:val="00F25B4A"/>
    <w:rsid w:val="00F26048"/>
    <w:rsid w:val="00F27716"/>
    <w:rsid w:val="00F32EC1"/>
    <w:rsid w:val="00F351E1"/>
    <w:rsid w:val="00F46A77"/>
    <w:rsid w:val="00F55789"/>
    <w:rsid w:val="00F80D35"/>
    <w:rsid w:val="00F8668F"/>
    <w:rsid w:val="00F91F48"/>
    <w:rsid w:val="00F92D72"/>
    <w:rsid w:val="00F95277"/>
    <w:rsid w:val="00FA7511"/>
    <w:rsid w:val="00FB1F94"/>
    <w:rsid w:val="00FC47C0"/>
    <w:rsid w:val="00FE1435"/>
    <w:rsid w:val="00FE41B6"/>
    <w:rsid w:val="00FF1414"/>
    <w:rsid w:val="00FF5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ffc"/>
    </o:shapedefaults>
    <o:shapelayout v:ext="edit">
      <o:idmap v:ext="edit" data="1"/>
    </o:shapelayout>
  </w:shapeDefaults>
  <w:decimalSymbol w:val=","/>
  <w:listSeparator w:val=","/>
  <w15:docId w15:val="{860E9BB1-6483-4C88-AB0D-93B43ADF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4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666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A40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10287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02870"/>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1028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02870"/>
    <w:rPr>
      <w:i/>
      <w:iCs/>
    </w:rPr>
  </w:style>
  <w:style w:type="character" w:styleId="Textoennegrita">
    <w:name w:val="Strong"/>
    <w:basedOn w:val="Fuentedeprrafopredeter"/>
    <w:uiPriority w:val="22"/>
    <w:qFormat/>
    <w:rsid w:val="00102870"/>
    <w:rPr>
      <w:b/>
      <w:bCs/>
    </w:rPr>
  </w:style>
  <w:style w:type="character" w:customStyle="1" w:styleId="apple-converted-space">
    <w:name w:val="apple-converted-space"/>
    <w:basedOn w:val="Fuentedeprrafopredeter"/>
    <w:rsid w:val="00102870"/>
  </w:style>
  <w:style w:type="character" w:styleId="Hipervnculo">
    <w:name w:val="Hyperlink"/>
    <w:basedOn w:val="Fuentedeprrafopredeter"/>
    <w:uiPriority w:val="99"/>
    <w:semiHidden/>
    <w:unhideWhenUsed/>
    <w:rsid w:val="00102870"/>
    <w:rPr>
      <w:color w:val="0000FF"/>
      <w:u w:val="single"/>
    </w:rPr>
  </w:style>
  <w:style w:type="paragraph" w:styleId="Textodeglobo">
    <w:name w:val="Balloon Text"/>
    <w:basedOn w:val="Normal"/>
    <w:link w:val="TextodegloboCar"/>
    <w:uiPriority w:val="99"/>
    <w:semiHidden/>
    <w:unhideWhenUsed/>
    <w:rsid w:val="001028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70"/>
    <w:rPr>
      <w:rFonts w:ascii="Tahoma" w:hAnsi="Tahoma" w:cs="Tahoma"/>
      <w:sz w:val="16"/>
      <w:szCs w:val="16"/>
    </w:rPr>
  </w:style>
  <w:style w:type="paragraph" w:styleId="Sinespaciado">
    <w:name w:val="No Spacing"/>
    <w:link w:val="SinespaciadoCar"/>
    <w:uiPriority w:val="1"/>
    <w:qFormat/>
    <w:rsid w:val="00BD427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D4277"/>
    <w:rPr>
      <w:rFonts w:eastAsiaTheme="minorEastAsia"/>
      <w:lang w:eastAsia="es-ES"/>
    </w:rPr>
  </w:style>
  <w:style w:type="paragraph" w:styleId="Prrafodelista">
    <w:name w:val="List Paragraph"/>
    <w:basedOn w:val="Normal"/>
    <w:uiPriority w:val="34"/>
    <w:qFormat/>
    <w:rsid w:val="00447A80"/>
    <w:pPr>
      <w:ind w:left="720"/>
      <w:contextualSpacing/>
    </w:pPr>
  </w:style>
  <w:style w:type="paragraph" w:styleId="Encabezado">
    <w:name w:val="header"/>
    <w:basedOn w:val="Normal"/>
    <w:link w:val="EncabezadoCar"/>
    <w:uiPriority w:val="99"/>
    <w:unhideWhenUsed/>
    <w:rsid w:val="00326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CD5"/>
  </w:style>
  <w:style w:type="paragraph" w:styleId="Piedepgina">
    <w:name w:val="footer"/>
    <w:basedOn w:val="Normal"/>
    <w:link w:val="PiedepginaCar"/>
    <w:uiPriority w:val="99"/>
    <w:unhideWhenUsed/>
    <w:rsid w:val="00326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CD5"/>
  </w:style>
  <w:style w:type="character" w:customStyle="1" w:styleId="Ttulo1Car">
    <w:name w:val="Título 1 Car"/>
    <w:basedOn w:val="Fuentedeprrafopredeter"/>
    <w:link w:val="Ttulo1"/>
    <w:uiPriority w:val="9"/>
    <w:rsid w:val="007A426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A426D"/>
    <w:pPr>
      <w:outlineLvl w:val="9"/>
    </w:pPr>
    <w:rPr>
      <w:lang w:val="es-CO" w:eastAsia="es-CO"/>
    </w:rPr>
  </w:style>
  <w:style w:type="paragraph" w:styleId="TDC2">
    <w:name w:val="toc 2"/>
    <w:basedOn w:val="Normal"/>
    <w:next w:val="Normal"/>
    <w:autoRedefine/>
    <w:uiPriority w:val="39"/>
    <w:semiHidden/>
    <w:unhideWhenUsed/>
    <w:qFormat/>
    <w:rsid w:val="007A426D"/>
    <w:pPr>
      <w:spacing w:after="100"/>
      <w:ind w:left="220"/>
    </w:pPr>
    <w:rPr>
      <w:rFonts w:eastAsiaTheme="minorEastAsia"/>
      <w:lang w:val="es-CO" w:eastAsia="es-CO"/>
    </w:rPr>
  </w:style>
  <w:style w:type="paragraph" w:styleId="TDC1">
    <w:name w:val="toc 1"/>
    <w:basedOn w:val="Normal"/>
    <w:next w:val="Normal"/>
    <w:autoRedefine/>
    <w:uiPriority w:val="39"/>
    <w:semiHidden/>
    <w:unhideWhenUsed/>
    <w:qFormat/>
    <w:rsid w:val="007A426D"/>
    <w:pPr>
      <w:spacing w:after="100"/>
    </w:pPr>
    <w:rPr>
      <w:rFonts w:eastAsiaTheme="minorEastAsia"/>
      <w:lang w:val="es-CO" w:eastAsia="es-CO"/>
    </w:rPr>
  </w:style>
  <w:style w:type="paragraph" w:styleId="TDC3">
    <w:name w:val="toc 3"/>
    <w:basedOn w:val="Normal"/>
    <w:next w:val="Normal"/>
    <w:autoRedefine/>
    <w:uiPriority w:val="39"/>
    <w:semiHidden/>
    <w:unhideWhenUsed/>
    <w:qFormat/>
    <w:rsid w:val="007A426D"/>
    <w:pPr>
      <w:spacing w:after="100"/>
      <w:ind w:left="440"/>
    </w:pPr>
    <w:rPr>
      <w:rFonts w:eastAsiaTheme="minorEastAsia"/>
      <w:lang w:val="es-CO" w:eastAsia="es-CO"/>
    </w:rPr>
  </w:style>
  <w:style w:type="paragraph" w:styleId="Textonotapie">
    <w:name w:val="footnote text"/>
    <w:basedOn w:val="Normal"/>
    <w:link w:val="TextonotapieCar"/>
    <w:uiPriority w:val="99"/>
    <w:semiHidden/>
    <w:unhideWhenUsed/>
    <w:rsid w:val="00637D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7DF5"/>
    <w:rPr>
      <w:sz w:val="20"/>
      <w:szCs w:val="20"/>
    </w:rPr>
  </w:style>
  <w:style w:type="character" w:styleId="Refdenotaalpie">
    <w:name w:val="footnote reference"/>
    <w:basedOn w:val="Fuentedeprrafopredeter"/>
    <w:uiPriority w:val="99"/>
    <w:semiHidden/>
    <w:unhideWhenUsed/>
    <w:rsid w:val="00637DF5"/>
    <w:rPr>
      <w:vertAlign w:val="superscript"/>
    </w:rPr>
  </w:style>
  <w:style w:type="paragraph" w:styleId="Descripcin">
    <w:name w:val="caption"/>
    <w:basedOn w:val="Normal"/>
    <w:next w:val="Normal"/>
    <w:uiPriority w:val="35"/>
    <w:unhideWhenUsed/>
    <w:qFormat/>
    <w:rsid w:val="00B80982"/>
    <w:pPr>
      <w:spacing w:line="240" w:lineRule="auto"/>
    </w:pPr>
    <w:rPr>
      <w:b/>
      <w:bCs/>
      <w:color w:val="4F81BD" w:themeColor="accent1"/>
      <w:sz w:val="18"/>
      <w:szCs w:val="18"/>
    </w:rPr>
  </w:style>
  <w:style w:type="character" w:customStyle="1" w:styleId="Ttulo2Car">
    <w:name w:val="Título 2 Car"/>
    <w:basedOn w:val="Fuentedeprrafopredeter"/>
    <w:link w:val="Ttulo2"/>
    <w:uiPriority w:val="9"/>
    <w:rsid w:val="00D6668F"/>
    <w:rPr>
      <w:rFonts w:asciiTheme="majorHAnsi" w:eastAsiaTheme="majorEastAsia" w:hAnsiTheme="majorHAnsi" w:cstheme="majorBidi"/>
      <w:color w:val="365F91" w:themeColor="accent1" w:themeShade="BF"/>
      <w:sz w:val="26"/>
      <w:szCs w:val="26"/>
    </w:rPr>
  </w:style>
  <w:style w:type="paragraph" w:styleId="Citadestacada">
    <w:name w:val="Intense Quote"/>
    <w:basedOn w:val="Normal"/>
    <w:next w:val="Normal"/>
    <w:link w:val="CitadestacadaCar"/>
    <w:uiPriority w:val="30"/>
    <w:qFormat/>
    <w:rsid w:val="00D666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D6668F"/>
    <w:rPr>
      <w:i/>
      <w:iCs/>
      <w:color w:val="4F81BD" w:themeColor="accent1"/>
    </w:rPr>
  </w:style>
  <w:style w:type="paragraph" w:customStyle="1" w:styleId="footnotedescription">
    <w:name w:val="footnote description"/>
    <w:next w:val="Normal"/>
    <w:link w:val="footnotedescriptionChar"/>
    <w:hidden/>
    <w:rsid w:val="00631F4E"/>
    <w:pPr>
      <w:spacing w:after="33" w:line="240" w:lineRule="auto"/>
    </w:pPr>
    <w:rPr>
      <w:rFonts w:ascii="Bookman Old Style" w:eastAsia="Bookman Old Style" w:hAnsi="Bookman Old Style" w:cs="Bookman Old Style"/>
      <w:color w:val="000000"/>
      <w:sz w:val="20"/>
      <w:lang w:val="es-CO" w:eastAsia="es-CO"/>
    </w:rPr>
  </w:style>
  <w:style w:type="character" w:customStyle="1" w:styleId="footnotedescriptionChar">
    <w:name w:val="footnote description Char"/>
    <w:link w:val="footnotedescription"/>
    <w:rsid w:val="00631F4E"/>
    <w:rPr>
      <w:rFonts w:ascii="Bookman Old Style" w:eastAsia="Bookman Old Style" w:hAnsi="Bookman Old Style" w:cs="Bookman Old Style"/>
      <w:color w:val="000000"/>
      <w:sz w:val="20"/>
      <w:lang w:val="es-CO" w:eastAsia="es-CO"/>
    </w:rPr>
  </w:style>
  <w:style w:type="character" w:customStyle="1" w:styleId="footnotemark">
    <w:name w:val="footnote mark"/>
    <w:hidden/>
    <w:rsid w:val="00631F4E"/>
    <w:rPr>
      <w:rFonts w:ascii="Bookman Old Style" w:eastAsia="Bookman Old Style" w:hAnsi="Bookman Old Style" w:cs="Bookman Old Style"/>
      <w:color w:val="000000"/>
      <w:sz w:val="20"/>
      <w:vertAlign w:val="superscript"/>
    </w:rPr>
  </w:style>
  <w:style w:type="table" w:styleId="Tablaconcuadrcula">
    <w:name w:val="Table Grid"/>
    <w:basedOn w:val="Tablanormal"/>
    <w:uiPriority w:val="59"/>
    <w:rsid w:val="001F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nfasis51">
    <w:name w:val="Tabla de cuadrícula 6 con colores - Énfasis 51"/>
    <w:basedOn w:val="Tablanormal"/>
    <w:uiPriority w:val="51"/>
    <w:rsid w:val="001F205B"/>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z-Principiodelformulario">
    <w:name w:val="HTML Top of Form"/>
    <w:basedOn w:val="Normal"/>
    <w:next w:val="Normal"/>
    <w:link w:val="z-PrincipiodelformularioCar"/>
    <w:hidden/>
    <w:uiPriority w:val="99"/>
    <w:semiHidden/>
    <w:unhideWhenUsed/>
    <w:rsid w:val="00E00050"/>
    <w:pPr>
      <w:pBdr>
        <w:bottom w:val="single" w:sz="6" w:space="1" w:color="auto"/>
      </w:pBdr>
      <w:spacing w:after="0" w:line="240" w:lineRule="auto"/>
      <w:jc w:val="center"/>
    </w:pPr>
    <w:rPr>
      <w:rFonts w:ascii="Arial" w:eastAsia="Times New Roman" w:hAnsi="Arial" w:cs="Arial"/>
      <w:vanish/>
      <w:sz w:val="16"/>
      <w:szCs w:val="16"/>
      <w:lang w:val="es-CO" w:eastAsia="es-CO"/>
    </w:rPr>
  </w:style>
  <w:style w:type="character" w:customStyle="1" w:styleId="z-PrincipiodelformularioCar">
    <w:name w:val="z-Principio del formulario Car"/>
    <w:basedOn w:val="Fuentedeprrafopredeter"/>
    <w:link w:val="z-Principiodelformulario"/>
    <w:uiPriority w:val="99"/>
    <w:semiHidden/>
    <w:rsid w:val="00E00050"/>
    <w:rPr>
      <w:rFonts w:ascii="Arial" w:eastAsia="Times New Roman" w:hAnsi="Arial" w:cs="Arial"/>
      <w:vanish/>
      <w:sz w:val="16"/>
      <w:szCs w:val="16"/>
      <w:lang w:val="es-CO" w:eastAsia="es-CO"/>
    </w:rPr>
  </w:style>
  <w:style w:type="paragraph" w:styleId="z-Finaldelformulario">
    <w:name w:val="HTML Bottom of Form"/>
    <w:basedOn w:val="Normal"/>
    <w:next w:val="Normal"/>
    <w:link w:val="z-FinaldelformularioCar"/>
    <w:hidden/>
    <w:uiPriority w:val="99"/>
    <w:semiHidden/>
    <w:unhideWhenUsed/>
    <w:rsid w:val="00E00050"/>
    <w:pPr>
      <w:pBdr>
        <w:top w:val="single" w:sz="6" w:space="1" w:color="auto"/>
      </w:pBdr>
      <w:spacing w:after="0" w:line="240" w:lineRule="auto"/>
      <w:jc w:val="center"/>
    </w:pPr>
    <w:rPr>
      <w:rFonts w:ascii="Arial" w:eastAsia="Times New Roman" w:hAnsi="Arial" w:cs="Arial"/>
      <w:vanish/>
      <w:sz w:val="16"/>
      <w:szCs w:val="16"/>
      <w:lang w:val="es-CO" w:eastAsia="es-CO"/>
    </w:rPr>
  </w:style>
  <w:style w:type="character" w:customStyle="1" w:styleId="z-FinaldelformularioCar">
    <w:name w:val="z-Final del formulario Car"/>
    <w:basedOn w:val="Fuentedeprrafopredeter"/>
    <w:link w:val="z-Finaldelformulario"/>
    <w:uiPriority w:val="99"/>
    <w:semiHidden/>
    <w:rsid w:val="00E00050"/>
    <w:rPr>
      <w:rFonts w:ascii="Arial" w:eastAsia="Times New Roman" w:hAnsi="Arial" w:cs="Arial"/>
      <w:vanish/>
      <w:sz w:val="16"/>
      <w:szCs w:val="16"/>
      <w:lang w:val="es-CO" w:eastAsia="es-CO"/>
    </w:rPr>
  </w:style>
  <w:style w:type="character" w:customStyle="1" w:styleId="Ttulo3Car">
    <w:name w:val="Título 3 Car"/>
    <w:basedOn w:val="Fuentedeprrafopredeter"/>
    <w:link w:val="Ttulo3"/>
    <w:uiPriority w:val="9"/>
    <w:rsid w:val="00BA40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2688">
      <w:bodyDiv w:val="1"/>
      <w:marLeft w:val="0"/>
      <w:marRight w:val="0"/>
      <w:marTop w:val="0"/>
      <w:marBottom w:val="0"/>
      <w:divBdr>
        <w:top w:val="none" w:sz="0" w:space="0" w:color="auto"/>
        <w:left w:val="none" w:sz="0" w:space="0" w:color="auto"/>
        <w:bottom w:val="none" w:sz="0" w:space="0" w:color="auto"/>
        <w:right w:val="none" w:sz="0" w:space="0" w:color="auto"/>
      </w:divBdr>
      <w:divsChild>
        <w:div w:id="182284473">
          <w:marLeft w:val="0"/>
          <w:marRight w:val="0"/>
          <w:marTop w:val="0"/>
          <w:marBottom w:val="0"/>
          <w:divBdr>
            <w:top w:val="none" w:sz="0" w:space="0" w:color="auto"/>
            <w:left w:val="none" w:sz="0" w:space="0" w:color="auto"/>
            <w:bottom w:val="none" w:sz="0" w:space="0" w:color="auto"/>
            <w:right w:val="none" w:sz="0" w:space="0" w:color="auto"/>
          </w:divBdr>
        </w:div>
        <w:div w:id="1506095262">
          <w:marLeft w:val="0"/>
          <w:marRight w:val="0"/>
          <w:marTop w:val="0"/>
          <w:marBottom w:val="0"/>
          <w:divBdr>
            <w:top w:val="none" w:sz="0" w:space="0" w:color="auto"/>
            <w:left w:val="none" w:sz="0" w:space="0" w:color="auto"/>
            <w:bottom w:val="none" w:sz="0" w:space="0" w:color="auto"/>
            <w:right w:val="none" w:sz="0" w:space="0" w:color="auto"/>
          </w:divBdr>
        </w:div>
      </w:divsChild>
    </w:div>
    <w:div w:id="1212155940">
      <w:bodyDiv w:val="1"/>
      <w:marLeft w:val="0"/>
      <w:marRight w:val="0"/>
      <w:marTop w:val="0"/>
      <w:marBottom w:val="0"/>
      <w:divBdr>
        <w:top w:val="none" w:sz="0" w:space="0" w:color="auto"/>
        <w:left w:val="none" w:sz="0" w:space="0" w:color="auto"/>
        <w:bottom w:val="none" w:sz="0" w:space="0" w:color="auto"/>
        <w:right w:val="none" w:sz="0" w:space="0" w:color="auto"/>
      </w:divBdr>
      <w:divsChild>
        <w:div w:id="1325163645">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496456334">
      <w:bodyDiv w:val="1"/>
      <w:marLeft w:val="0"/>
      <w:marRight w:val="0"/>
      <w:marTop w:val="0"/>
      <w:marBottom w:val="0"/>
      <w:divBdr>
        <w:top w:val="none" w:sz="0" w:space="0" w:color="auto"/>
        <w:left w:val="none" w:sz="0" w:space="0" w:color="auto"/>
        <w:bottom w:val="none" w:sz="0" w:space="0" w:color="auto"/>
        <w:right w:val="none" w:sz="0" w:space="0" w:color="auto"/>
      </w:divBdr>
    </w:div>
    <w:div w:id="1967271400">
      <w:bodyDiv w:val="1"/>
      <w:marLeft w:val="0"/>
      <w:marRight w:val="0"/>
      <w:marTop w:val="0"/>
      <w:marBottom w:val="0"/>
      <w:divBdr>
        <w:top w:val="none" w:sz="0" w:space="0" w:color="auto"/>
        <w:left w:val="none" w:sz="0" w:space="0" w:color="auto"/>
        <w:bottom w:val="none" w:sz="0" w:space="0" w:color="auto"/>
        <w:right w:val="none" w:sz="0" w:space="0" w:color="auto"/>
      </w:divBdr>
      <w:divsChild>
        <w:div w:id="1458060662">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PAP</b:Tag>
    <b:SourceType>Report</b:SourceType>
    <b:Guid>{882DF6D2-C256-41B0-87A1-2491ED0A34B5}</b:Guid>
    <b:Author>
      <b:Author>
        <b:NameList>
          <b:Person>
            <b:Last>FRANCISCO</b:Last>
            <b:First>PAPA</b:First>
          </b:Person>
        </b:NameList>
      </b:Author>
    </b:Author>
    <b:Title>EXHORTACIÓN APOSTÓLICA</b:Title>
    <b:RefOrder>1</b:RefOrder>
  </b:Source>
</b:Sources>
</file>

<file path=customXml/itemProps1.xml><?xml version="1.0" encoding="utf-8"?>
<ds:datastoreItem xmlns:ds="http://schemas.openxmlformats.org/officeDocument/2006/customXml" ds:itemID="{46896429-6078-44BC-9B3D-F89829AC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2471</Words>
  <Characters>13593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mafe</dc:creator>
  <cp:lastModifiedBy>Sorglo Jiménez Salazar</cp:lastModifiedBy>
  <cp:revision>5</cp:revision>
  <cp:lastPrinted>2015-09-06T01:01:00Z</cp:lastPrinted>
  <dcterms:created xsi:type="dcterms:W3CDTF">2015-09-05T23:15:00Z</dcterms:created>
  <dcterms:modified xsi:type="dcterms:W3CDTF">2015-09-06T01:02:00Z</dcterms:modified>
</cp:coreProperties>
</file>