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FE2" w:rsidRDefault="001159D1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  <w:r>
        <w:rPr>
          <w:rStyle w:val="Textoennegrita"/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-45720</wp:posOffset>
            </wp:positionV>
            <wp:extent cx="6686550" cy="2162175"/>
            <wp:effectExtent l="0" t="0" r="0" b="9525"/>
            <wp:wrapNone/>
            <wp:docPr id="2" name="Imagen 2" descr="C:\Users\SORGLO\AppData\Local\Microsoft\Windows\INetCache\Content.Word\Motivación Misión 3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GLO\AppData\Local\Microsoft\Windows\INetCache\Content.Word\Motivación Misión 3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B07994" w:rsidRDefault="00B0799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4"/>
          <w:szCs w:val="24"/>
          <w:u w:val="single"/>
        </w:rPr>
      </w:pPr>
    </w:p>
    <w:p w:rsidR="00454F48" w:rsidRDefault="00385D6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Style w:val="Textoennegrita"/>
          <w:rFonts w:asciiTheme="minorHAnsi" w:hAnsiTheme="minorHAnsi"/>
          <w:sz w:val="24"/>
          <w:szCs w:val="24"/>
        </w:rPr>
      </w:pPr>
      <w:r w:rsidRPr="00385D64">
        <w:rPr>
          <w:rStyle w:val="Textoennegrita"/>
          <w:rFonts w:asciiTheme="minorHAnsi" w:hAnsiTheme="minorHAnsi"/>
          <w:sz w:val="24"/>
          <w:szCs w:val="24"/>
        </w:rPr>
        <w:t>En una de las homilías que el Papa Francisco pronunció en la Jornada Mundial de la Juventud 2013 en Brasil, motivó y señaló que a los jóvenes hay que educarlos en la misión, a salir, a ponerse en marcha. Estas son sus palabras:</w:t>
      </w:r>
    </w:p>
    <w:p w:rsidR="00385D64" w:rsidRPr="00385D64" w:rsidRDefault="00385D64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Style w:val="Textoennegrita"/>
          <w:rFonts w:asciiTheme="minorHAnsi" w:hAnsiTheme="minorHAnsi"/>
          <w:sz w:val="24"/>
          <w:szCs w:val="24"/>
        </w:rPr>
      </w:pPr>
    </w:p>
    <w:p w:rsidR="0092740C" w:rsidRDefault="0092740C" w:rsidP="00454F48">
      <w:pPr>
        <w:pStyle w:val="Ttulo2"/>
        <w:numPr>
          <w:ilvl w:val="0"/>
          <w:numId w:val="2"/>
        </w:numPr>
        <w:spacing w:before="0" w:beforeAutospacing="0" w:after="0" w:afterAutospacing="0" w:line="300" w:lineRule="atLeast"/>
        <w:jc w:val="both"/>
        <w:textAlignment w:val="baseline"/>
        <w:rPr>
          <w:rFonts w:asciiTheme="minorHAnsi" w:hAnsiTheme="minorHAnsi"/>
          <w:b w:val="0"/>
          <w:sz w:val="24"/>
          <w:szCs w:val="24"/>
        </w:rPr>
      </w:pPr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No podemos quedarnos enclaustrados en la parroquia, en nu</w:t>
      </w:r>
      <w:bookmarkStart w:id="0" w:name="_GoBack"/>
      <w:bookmarkEnd w:id="0"/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estra comunidad, cuando tantas personas están esperando el Evangelio.</w:t>
      </w:r>
      <w:r w:rsidRPr="0092740C">
        <w:rPr>
          <w:rStyle w:val="apple-converted-space"/>
          <w:rFonts w:asciiTheme="minorHAnsi" w:hAnsiTheme="minorHAnsi"/>
          <w:b w:val="0"/>
          <w:sz w:val="24"/>
          <w:szCs w:val="24"/>
          <w:shd w:val="clear" w:color="auto" w:fill="FFFFFF"/>
        </w:rPr>
        <w:t> </w:t>
      </w:r>
      <w:r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No es un simple abrir la puerta para acoger, sino salir por ella para buscar y encontrar</w:t>
      </w:r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. Pensemos con decisión en la pastoral desde la periferia, comenzando por los que están más alejados, los que no suelen frecuentar la parroquia. También ellos están invitados a la mesa del Señor". "</w:t>
      </w:r>
      <w:r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Son los invitados vip</w:t>
      </w:r>
      <w:r w:rsidR="001F0712">
        <w:rPr>
          <w:rFonts w:asciiTheme="minorHAnsi" w:hAnsiTheme="minorHAnsi"/>
          <w:b w:val="0"/>
          <w:sz w:val="24"/>
          <w:szCs w:val="24"/>
          <w:shd w:val="clear" w:color="auto" w:fill="FFFFFF"/>
        </w:rPr>
        <w:t>"</w:t>
      </w:r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.</w:t>
      </w:r>
    </w:p>
    <w:p w:rsidR="0092740C" w:rsidRDefault="0092740C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Theme="minorHAnsi" w:hAnsiTheme="minorHAnsi"/>
          <w:b w:val="0"/>
          <w:sz w:val="24"/>
          <w:szCs w:val="24"/>
        </w:rPr>
      </w:pPr>
    </w:p>
    <w:p w:rsidR="0092740C" w:rsidRDefault="0092740C" w:rsidP="009A066B">
      <w:pPr>
        <w:pStyle w:val="Ttulo2"/>
        <w:numPr>
          <w:ilvl w:val="0"/>
          <w:numId w:val="2"/>
        </w:numPr>
        <w:spacing w:before="0" w:beforeAutospacing="0" w:after="0" w:afterAutospacing="0" w:line="300" w:lineRule="atLeast"/>
        <w:jc w:val="both"/>
        <w:textAlignment w:val="baseline"/>
        <w:rPr>
          <w:rStyle w:val="apple-converted-space"/>
          <w:rFonts w:asciiTheme="minorHAnsi" w:hAnsiTheme="minorHAnsi"/>
          <w:b w:val="0"/>
          <w:sz w:val="24"/>
          <w:szCs w:val="24"/>
          <w:shd w:val="clear" w:color="auto" w:fill="FFFFFF"/>
        </w:rPr>
      </w:pPr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El primer lugar donde se ha de evangelizar es</w:t>
      </w:r>
      <w:r w:rsidRPr="0092740C">
        <w:rPr>
          <w:rStyle w:val="apple-converted-space"/>
          <w:rFonts w:asciiTheme="minorHAnsi" w:hAnsiTheme="minorHAnsi"/>
          <w:b w:val="0"/>
          <w:sz w:val="24"/>
          <w:szCs w:val="24"/>
          <w:shd w:val="clear" w:color="auto" w:fill="FFFFFF"/>
        </w:rPr>
        <w:t> </w:t>
      </w:r>
      <w:r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la propia casa,</w:t>
      </w:r>
      <w:r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 xml:space="preserve"> el ambiente de estudio o de </w:t>
      </w:r>
      <w:r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trabajo, la familia y los amigos</w:t>
      </w:r>
      <w:r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".</w:t>
      </w:r>
    </w:p>
    <w:p w:rsidR="0092740C" w:rsidRDefault="0092740C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Style w:val="apple-converted-space"/>
          <w:rFonts w:asciiTheme="minorHAnsi" w:hAnsiTheme="minorHAnsi"/>
          <w:b w:val="0"/>
          <w:sz w:val="24"/>
          <w:szCs w:val="24"/>
          <w:shd w:val="clear" w:color="auto" w:fill="FFFFFF"/>
        </w:rPr>
      </w:pPr>
    </w:p>
    <w:p w:rsidR="0092740C" w:rsidRPr="00DF212D" w:rsidRDefault="00DF212D" w:rsidP="007430D6">
      <w:pPr>
        <w:pStyle w:val="Ttulo2"/>
        <w:numPr>
          <w:ilvl w:val="0"/>
          <w:numId w:val="2"/>
        </w:numPr>
        <w:spacing w:before="0" w:beforeAutospacing="0" w:after="0" w:afterAutospacing="0" w:line="300" w:lineRule="atLeast"/>
        <w:jc w:val="both"/>
        <w:textAlignment w:val="baseline"/>
        <w:rPr>
          <w:rFonts w:asciiTheme="minorHAnsi" w:hAnsiTheme="minorHAnsi"/>
          <w:b w:val="0"/>
          <w:sz w:val="24"/>
          <w:szCs w:val="24"/>
        </w:rPr>
      </w:pPr>
      <w:r w:rsidRPr="00DF212D">
        <w:rPr>
          <w:rFonts w:asciiTheme="minorHAnsi" w:hAnsiTheme="minorHAnsi"/>
          <w:b w:val="0"/>
          <w:sz w:val="24"/>
          <w:szCs w:val="24"/>
          <w:shd w:val="clear" w:color="auto" w:fill="FFFFFF"/>
        </w:rPr>
        <w:t xml:space="preserve">Sean </w:t>
      </w:r>
      <w:r w:rsidR="0092740C" w:rsidRPr="00DF212D">
        <w:rPr>
          <w:rFonts w:asciiTheme="minorHAnsi" w:hAnsiTheme="minorHAnsi"/>
          <w:b w:val="0"/>
          <w:sz w:val="24"/>
          <w:szCs w:val="24"/>
          <w:shd w:val="clear" w:color="auto" w:fill="FFFFFF"/>
        </w:rPr>
        <w:t>"</w:t>
      </w:r>
      <w:r w:rsidR="0092740C" w:rsidRPr="00DF212D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callejeros de la fe</w:t>
      </w:r>
      <w:r w:rsidR="0092740C" w:rsidRPr="00DF212D">
        <w:rPr>
          <w:rFonts w:asciiTheme="minorHAnsi" w:hAnsiTheme="minorHAnsi"/>
          <w:b w:val="0"/>
          <w:sz w:val="24"/>
          <w:szCs w:val="24"/>
          <w:shd w:val="clear" w:color="auto" w:fill="FFFFFF"/>
        </w:rPr>
        <w:t>": "Así ha hecho Jesús con sus discíp</w:t>
      </w:r>
      <w:r w:rsidR="009C60FE">
        <w:rPr>
          <w:rFonts w:asciiTheme="minorHAnsi" w:hAnsiTheme="minorHAnsi"/>
          <w:b w:val="0"/>
          <w:sz w:val="24"/>
          <w:szCs w:val="24"/>
          <w:shd w:val="clear" w:color="auto" w:fill="FFFFFF"/>
        </w:rPr>
        <w:t>ulos: no los mantuvo pegados a É</w:t>
      </w:r>
      <w:r w:rsidR="0092740C" w:rsidRPr="00DF212D">
        <w:rPr>
          <w:rFonts w:asciiTheme="minorHAnsi" w:hAnsiTheme="minorHAnsi"/>
          <w:b w:val="0"/>
          <w:sz w:val="24"/>
          <w:szCs w:val="24"/>
          <w:shd w:val="clear" w:color="auto" w:fill="FFFFFF"/>
        </w:rPr>
        <w:t>l como una gallin</w:t>
      </w:r>
      <w:r>
        <w:rPr>
          <w:rFonts w:asciiTheme="minorHAnsi" w:hAnsiTheme="minorHAnsi"/>
          <w:b w:val="0"/>
          <w:sz w:val="24"/>
          <w:szCs w:val="24"/>
          <w:shd w:val="clear" w:color="auto" w:fill="FFFFFF"/>
        </w:rPr>
        <w:t>a con sus polluelos; los envió.</w:t>
      </w:r>
    </w:p>
    <w:p w:rsidR="00DF212D" w:rsidRDefault="00DF212D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Theme="minorHAnsi" w:eastAsia="Calibri" w:hAnsiTheme="minorHAnsi"/>
          <w:bCs w:val="0"/>
          <w:sz w:val="24"/>
          <w:szCs w:val="24"/>
          <w:lang w:eastAsia="en-US"/>
        </w:rPr>
      </w:pPr>
    </w:p>
    <w:p w:rsidR="0092740C" w:rsidRDefault="00DF212D" w:rsidP="00DF212D">
      <w:pPr>
        <w:pStyle w:val="Ttulo2"/>
        <w:numPr>
          <w:ilvl w:val="0"/>
          <w:numId w:val="2"/>
        </w:numPr>
        <w:spacing w:before="0" w:beforeAutospacing="0" w:after="0" w:afterAutospacing="0" w:line="300" w:lineRule="atLeast"/>
        <w:jc w:val="both"/>
        <w:textAlignment w:val="baseline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  <w:shd w:val="clear" w:color="auto" w:fill="FFFFFF"/>
        </w:rPr>
        <w:t>D</w:t>
      </w:r>
      <w:r w:rsidR="0092740C"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ebemos ser</w:t>
      </w:r>
      <w:r w:rsidR="0092740C" w:rsidRPr="0092740C">
        <w:rPr>
          <w:rStyle w:val="apple-converted-space"/>
          <w:rFonts w:asciiTheme="minorHAnsi" w:hAnsiTheme="minorHAnsi"/>
          <w:b w:val="0"/>
          <w:sz w:val="24"/>
          <w:szCs w:val="24"/>
          <w:shd w:val="clear" w:color="auto" w:fill="FFFFFF"/>
        </w:rPr>
        <w:t> </w:t>
      </w:r>
      <w:r w:rsidR="0092740C"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"servidores de la cultura del encuentro" por oposición a la "cultura de la exclusión"</w:t>
      </w:r>
      <w:r w:rsidR="0092740C" w:rsidRPr="0092740C">
        <w:rPr>
          <w:rStyle w:val="apple-converted-space"/>
          <w:rFonts w:asciiTheme="minorHAnsi" w:hAnsiTheme="minorHAnsi"/>
          <w:b w:val="0"/>
          <w:bCs w:val="0"/>
          <w:sz w:val="24"/>
          <w:szCs w:val="24"/>
          <w:shd w:val="clear" w:color="auto" w:fill="FFFFFF"/>
        </w:rPr>
        <w:t> </w:t>
      </w:r>
      <w:r w:rsidR="0092740C"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actual, que definió como "pragmatista y eficientista", a la que no son ajenos muchos hombres de Iglesia: "</w:t>
      </w:r>
      <w:r w:rsidR="0092740C" w:rsidRPr="0092740C">
        <w:rPr>
          <w:rStyle w:val="Textoennegrita"/>
          <w:rFonts w:asciiTheme="minorHAnsi" w:hAnsiTheme="minorHAnsi"/>
          <w:b/>
          <w:sz w:val="24"/>
          <w:szCs w:val="24"/>
          <w:shd w:val="clear" w:color="auto" w:fill="FFFFFF"/>
        </w:rPr>
        <w:t>Fueron dejando la fe para estar metidos en la corriente de esta cultura</w:t>
      </w:r>
      <w:r w:rsidR="0092740C"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 xml:space="preserve">. </w:t>
      </w:r>
      <w:r w:rsidR="0092740C" w:rsidRPr="00DF212D">
        <w:rPr>
          <w:rFonts w:asciiTheme="minorHAnsi" w:hAnsiTheme="minorHAnsi"/>
          <w:sz w:val="24"/>
          <w:szCs w:val="24"/>
          <w:shd w:val="clear" w:color="auto" w:fill="FFFFFF"/>
        </w:rPr>
        <w:t>Tengan valor de ir contracorriente</w:t>
      </w:r>
      <w:r w:rsidR="0092740C" w:rsidRPr="0092740C">
        <w:rPr>
          <w:rFonts w:asciiTheme="minorHAnsi" w:hAnsiTheme="minorHAnsi"/>
          <w:b w:val="0"/>
          <w:sz w:val="24"/>
          <w:szCs w:val="24"/>
          <w:shd w:val="clear" w:color="auto" w:fill="FFFFFF"/>
        </w:rPr>
        <w:t>".</w:t>
      </w:r>
    </w:p>
    <w:p w:rsidR="000A608D" w:rsidRDefault="000A608D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0A608D" w:rsidRDefault="009C60FE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  <w:r>
        <w:rPr>
          <w:rFonts w:asciiTheme="minorHAnsi" w:hAnsiTheme="minorHAnsi" w:cs="Arial"/>
          <w:i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61F2437" wp14:editId="63BD295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686550" cy="2171700"/>
            <wp:effectExtent l="0" t="0" r="0" b="0"/>
            <wp:wrapNone/>
            <wp:docPr id="1" name="Imagen 1" descr="C:\Users\SORGLO\AppData\Local\Microsoft\Windows\INetCache\Content.Word\Motivación Misión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GLO\AppData\Local\Microsoft\Windows\INetCache\Content.Word\Motivación Misión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CD4C36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2"/>
          <w:szCs w:val="22"/>
        </w:rPr>
      </w:pPr>
    </w:p>
    <w:p w:rsidR="009C60FE" w:rsidRDefault="009C60FE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8"/>
          <w:szCs w:val="28"/>
        </w:rPr>
      </w:pPr>
    </w:p>
    <w:p w:rsidR="009C60FE" w:rsidRDefault="009C60FE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8"/>
          <w:szCs w:val="28"/>
        </w:rPr>
      </w:pPr>
    </w:p>
    <w:p w:rsidR="000A608D" w:rsidRPr="009C60FE" w:rsidRDefault="00CD4C36" w:rsidP="004E3FE2">
      <w:pPr>
        <w:pStyle w:val="Ttulo2"/>
        <w:spacing w:before="0" w:beforeAutospacing="0" w:after="0" w:afterAutospacing="0" w:line="300" w:lineRule="atLeast"/>
        <w:jc w:val="both"/>
        <w:textAlignment w:val="baseline"/>
        <w:rPr>
          <w:rFonts w:ascii="Calibri" w:hAnsi="Calibri"/>
          <w:spacing w:val="-15"/>
          <w:sz w:val="28"/>
          <w:szCs w:val="28"/>
          <w:u w:val="single"/>
        </w:rPr>
      </w:pPr>
      <w:r w:rsidRPr="009C60FE">
        <w:rPr>
          <w:rFonts w:ascii="Calibri" w:hAnsi="Calibri"/>
          <w:spacing w:val="-15"/>
          <w:sz w:val="28"/>
          <w:szCs w:val="28"/>
          <w:u w:val="single"/>
        </w:rPr>
        <w:lastRenderedPageBreak/>
        <w:t>Animador:</w:t>
      </w:r>
    </w:p>
    <w:p w:rsidR="00297284" w:rsidRPr="00297284" w:rsidRDefault="00297284" w:rsidP="00297284">
      <w:pPr>
        <w:jc w:val="both"/>
        <w:rPr>
          <w:rFonts w:asciiTheme="minorHAnsi" w:eastAsia="Times New Roman" w:hAnsiTheme="minorHAnsi"/>
          <w:sz w:val="24"/>
          <w:szCs w:val="24"/>
        </w:rPr>
      </w:pPr>
      <w:r w:rsidRPr="00297284">
        <w:rPr>
          <w:rFonts w:asciiTheme="minorHAnsi" w:hAnsiTheme="minorHAnsi"/>
          <w:sz w:val="24"/>
          <w:szCs w:val="24"/>
        </w:rPr>
        <w:t>Como fruto de</w:t>
      </w:r>
      <w:r w:rsidRPr="00297284">
        <w:rPr>
          <w:rStyle w:val="apple-converted-space"/>
          <w:rFonts w:asciiTheme="minorHAnsi" w:hAnsiTheme="minorHAnsi"/>
          <w:i/>
          <w:sz w:val="24"/>
          <w:szCs w:val="24"/>
        </w:rPr>
        <w:t> </w:t>
      </w:r>
      <w:r w:rsidRPr="00297284">
        <w:rPr>
          <w:rFonts w:asciiTheme="minorHAnsi" w:hAnsiTheme="minorHAnsi"/>
          <w:sz w:val="24"/>
          <w:szCs w:val="24"/>
        </w:rPr>
        <w:t>tu camino recorrido en la tercera etapa de la propuesta pastoral 2015 “YO TAMBIÉN HAGO PARTE DE ESTE SUEÑO” te invitamos a participar en el concurso "</w:t>
      </w:r>
      <w:r w:rsidRPr="009C60FE">
        <w:rPr>
          <w:rFonts w:asciiTheme="minorHAnsi" w:hAnsiTheme="minorHAnsi"/>
          <w:b/>
          <w:sz w:val="24"/>
          <w:szCs w:val="24"/>
        </w:rPr>
        <w:t>CALLEJEROS DE LA FE</w:t>
      </w:r>
      <w:r w:rsidRPr="00297284">
        <w:rPr>
          <w:rFonts w:asciiTheme="minorHAnsi" w:hAnsiTheme="minorHAnsi"/>
          <w:sz w:val="24"/>
          <w:szCs w:val="24"/>
        </w:rPr>
        <w:t>", una propuesta misionera que ayudará a poner en evidencia tu compromiso con el otro. </w:t>
      </w:r>
    </w:p>
    <w:p w:rsidR="00297284" w:rsidRPr="00297284" w:rsidRDefault="00297284" w:rsidP="00297284">
      <w:pPr>
        <w:pStyle w:val="Cita"/>
        <w:ind w:left="0"/>
        <w:rPr>
          <w:rFonts w:asciiTheme="minorHAnsi" w:hAnsiTheme="minorHAnsi"/>
          <w:i w:val="0"/>
          <w:color w:val="BF8F00" w:themeColor="accent4" w:themeShade="BF"/>
          <w:sz w:val="32"/>
          <w:szCs w:val="32"/>
        </w:rPr>
      </w:pPr>
      <w:r w:rsidRPr="00297284">
        <w:rPr>
          <w:rStyle w:val="Textoennegrita"/>
          <w:rFonts w:asciiTheme="minorHAnsi" w:hAnsiTheme="minorHAnsi"/>
          <w:i w:val="0"/>
          <w:color w:val="BF8F00" w:themeColor="accent4" w:themeShade="BF"/>
          <w:sz w:val="32"/>
          <w:szCs w:val="32"/>
        </w:rPr>
        <w:t>¡PONTE LAS PILAS Y ENTREGA TODO!</w:t>
      </w:r>
    </w:p>
    <w:p w:rsidR="009C60FE" w:rsidRPr="009C60FE" w:rsidRDefault="009C60FE" w:rsidP="009C60FE">
      <w:pPr>
        <w:ind w:left="360"/>
        <w:jc w:val="center"/>
        <w:rPr>
          <w:b/>
          <w:sz w:val="28"/>
          <w:szCs w:val="28"/>
          <w:u w:val="single"/>
        </w:rPr>
      </w:pPr>
      <w:r w:rsidRPr="009C60FE">
        <w:rPr>
          <w:b/>
          <w:sz w:val="28"/>
          <w:szCs w:val="28"/>
          <w:u w:val="single"/>
        </w:rPr>
        <w:t>Pautas para el concurso</w:t>
      </w:r>
    </w:p>
    <w:p w:rsidR="004E3FE2" w:rsidRPr="009C60FE" w:rsidRDefault="00B67122" w:rsidP="00B67122">
      <w:pPr>
        <w:jc w:val="both"/>
        <w:rPr>
          <w:sz w:val="24"/>
          <w:szCs w:val="24"/>
        </w:rPr>
      </w:pPr>
      <w:r>
        <w:rPr>
          <w:sz w:val="24"/>
          <w:szCs w:val="24"/>
        </w:rPr>
        <w:t>El Proyecto Misionero “Callejeros de la FE”, pretende acoger la invitación del Papa Francisco: Salir y llevar a Jesús a las calles, pueblos y ciudades.</w:t>
      </w:r>
    </w:p>
    <w:p w:rsidR="004E3FE2" w:rsidRPr="00C92CBD" w:rsidRDefault="00B67122" w:rsidP="004E3FE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perteneces a un grupo juvenil del MJS y ya tienes un apostolado específico, donde proyectarse, entonces anímate e inscribe el proyecto “</w:t>
      </w:r>
      <w:r w:rsidRPr="00B67122">
        <w:rPr>
          <w:b/>
          <w:sz w:val="24"/>
          <w:szCs w:val="24"/>
        </w:rPr>
        <w:t>Callejeros de la FE</w:t>
      </w:r>
      <w:r>
        <w:rPr>
          <w:sz w:val="24"/>
          <w:szCs w:val="24"/>
        </w:rPr>
        <w:t>”</w:t>
      </w:r>
      <w:r w:rsidR="004E3FE2" w:rsidRPr="00C92CBD">
        <w:rPr>
          <w:sz w:val="24"/>
          <w:szCs w:val="24"/>
        </w:rPr>
        <w:t xml:space="preserve"> </w:t>
      </w:r>
    </w:p>
    <w:p w:rsidR="004E3FE2" w:rsidRPr="00C92CBD" w:rsidRDefault="00B67122" w:rsidP="004E3FE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 como Colegio o salón de clase identificas una necesidad en el entorno ponte de acuerdo con la coordinadora de pastoral de tu Institución y junto con ella elabora el proyecto misionero.</w:t>
      </w:r>
    </w:p>
    <w:p w:rsidR="004E3FE2" w:rsidRPr="00C92CBD" w:rsidRDefault="00B67122" w:rsidP="004E3FE2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Contagia a los demás </w:t>
      </w:r>
      <w:r w:rsidR="004E3FE2" w:rsidRPr="00C92CBD">
        <w:rPr>
          <w:sz w:val="24"/>
          <w:szCs w:val="24"/>
        </w:rPr>
        <w:t>miembros de la comuni</w:t>
      </w:r>
      <w:r w:rsidR="006E4B6C" w:rsidRPr="00C92CBD">
        <w:rPr>
          <w:sz w:val="24"/>
          <w:szCs w:val="24"/>
        </w:rPr>
        <w:t xml:space="preserve">dad educativa. Pide a la coordinadora de pastoral </w:t>
      </w:r>
      <w:r w:rsidR="004E3FE2" w:rsidRPr="00C92CBD">
        <w:rPr>
          <w:sz w:val="24"/>
          <w:szCs w:val="24"/>
        </w:rPr>
        <w:t>de tu institución un espa</w:t>
      </w:r>
      <w:r w:rsidR="006E4B6C" w:rsidRPr="00C92CBD">
        <w:rPr>
          <w:sz w:val="24"/>
          <w:szCs w:val="24"/>
        </w:rPr>
        <w:t>cio para que presentes tu proyecto misionero</w:t>
      </w:r>
      <w:r w:rsidR="004E3FE2" w:rsidRPr="00C92CBD">
        <w:rPr>
          <w:sz w:val="24"/>
          <w:szCs w:val="24"/>
        </w:rPr>
        <w:t xml:space="preserve">. </w:t>
      </w:r>
    </w:p>
    <w:p w:rsidR="004E3FE2" w:rsidRPr="00C92CBD" w:rsidRDefault="004E3FE2" w:rsidP="004E3FE2">
      <w:pPr>
        <w:numPr>
          <w:ilvl w:val="0"/>
          <w:numId w:val="1"/>
        </w:numPr>
        <w:jc w:val="both"/>
        <w:rPr>
          <w:sz w:val="24"/>
          <w:szCs w:val="24"/>
        </w:rPr>
      </w:pPr>
      <w:r w:rsidRPr="00C92CBD">
        <w:rPr>
          <w:sz w:val="24"/>
          <w:szCs w:val="24"/>
        </w:rPr>
        <w:t>Una vez con</w:t>
      </w:r>
      <w:r w:rsidR="00B67122">
        <w:rPr>
          <w:sz w:val="24"/>
          <w:szCs w:val="24"/>
        </w:rPr>
        <w:t>cretado el proyecto y puesto en marcha,</w:t>
      </w:r>
      <w:r w:rsidRPr="00C92CBD">
        <w:rPr>
          <w:sz w:val="24"/>
          <w:szCs w:val="24"/>
        </w:rPr>
        <w:t xml:space="preserve"> debes enviarlo por escrito a la coordinadora de pastoral provincial</w:t>
      </w:r>
      <w:r w:rsidR="00B67122">
        <w:rPr>
          <w:sz w:val="24"/>
          <w:szCs w:val="24"/>
        </w:rPr>
        <w:t>, con sus respectivas evidencias (Fotos, videos…).</w:t>
      </w:r>
    </w:p>
    <w:p w:rsidR="00975194" w:rsidRPr="00262CD6" w:rsidRDefault="00975194" w:rsidP="00975194">
      <w:pPr>
        <w:jc w:val="both"/>
        <w:rPr>
          <w:b/>
          <w:u w:val="single"/>
        </w:rPr>
      </w:pPr>
      <w:r w:rsidRPr="00262CD6">
        <w:rPr>
          <w:b/>
          <w:u w:val="single"/>
        </w:rPr>
        <w:t>ATENCIÓN:</w:t>
      </w:r>
    </w:p>
    <w:p w:rsidR="00975194" w:rsidRDefault="00975194" w:rsidP="00262CD6">
      <w:pPr>
        <w:spacing w:after="0"/>
        <w:jc w:val="both"/>
      </w:pPr>
      <w:r w:rsidRPr="00262CD6">
        <w:rPr>
          <w:b/>
        </w:rPr>
        <w:t>Entrega de Evidencias:</w:t>
      </w:r>
      <w:r>
        <w:t xml:space="preserve"> Plazo Límite 29 de Octubre.</w:t>
      </w:r>
    </w:p>
    <w:p w:rsidR="00975194" w:rsidRDefault="00975194" w:rsidP="00262CD6">
      <w:pPr>
        <w:spacing w:after="0"/>
        <w:jc w:val="both"/>
      </w:pPr>
      <w:r w:rsidRPr="00262CD6">
        <w:rPr>
          <w:b/>
        </w:rPr>
        <w:t>Premiación:</w:t>
      </w:r>
      <w:r>
        <w:t xml:space="preserve"> 5 de Noviembre</w:t>
      </w:r>
      <w:r w:rsidR="00262CD6">
        <w:t>.</w:t>
      </w:r>
    </w:p>
    <w:p w:rsidR="00262CD6" w:rsidRDefault="00262CD6" w:rsidP="004E3FE2">
      <w:pPr>
        <w:jc w:val="both"/>
      </w:pPr>
    </w:p>
    <w:p w:rsidR="00FC683E" w:rsidRDefault="00FC683E" w:rsidP="004E3FE2">
      <w:pPr>
        <w:jc w:val="both"/>
      </w:pPr>
      <w:r w:rsidRPr="009C60FE">
        <w:rPr>
          <w:b/>
        </w:rPr>
        <w:t>Nota:</w:t>
      </w:r>
      <w:r>
        <w:t xml:space="preserve"> Como himno para esta experiencia, proponemos el siguiente</w:t>
      </w:r>
      <w:r w:rsidR="009C60FE">
        <w:t xml:space="preserve"> canto</w:t>
      </w:r>
      <w:r>
        <w:t>.</w:t>
      </w:r>
    </w:p>
    <w:p w:rsidR="009C60FE" w:rsidRDefault="00A31F26" w:rsidP="004E3FE2">
      <w:pPr>
        <w:jc w:val="both"/>
      </w:pPr>
      <w:r>
        <w:t xml:space="preserve">Link: </w:t>
      </w:r>
      <w:hyperlink r:id="rId9" w:tgtFrame="_blank" w:history="1">
        <w:r>
          <w:rPr>
            <w:rStyle w:val="Hipervnculo"/>
            <w:rFonts w:ascii="Arial" w:hAnsi="Arial" w:cs="Arial"/>
            <w:color w:val="1155CC"/>
            <w:sz w:val="19"/>
            <w:szCs w:val="19"/>
            <w:shd w:val="clear" w:color="auto" w:fill="FFFFFF"/>
          </w:rPr>
          <w:t>https://www.youtube.com/watch?v=XoaRiTM81u4</w:t>
        </w:r>
      </w:hyperlink>
    </w:p>
    <w:p w:rsidR="00A31F26" w:rsidRDefault="00A31F26" w:rsidP="004E3FE2">
      <w:pPr>
        <w:jc w:val="both"/>
      </w:pPr>
    </w:p>
    <w:p w:rsidR="00A31F26" w:rsidRDefault="00A31F26" w:rsidP="004E3FE2">
      <w:pPr>
        <w:jc w:val="both"/>
      </w:pPr>
    </w:p>
    <w:p w:rsidR="00A31F26" w:rsidRDefault="00A31F26" w:rsidP="004E3FE2">
      <w:pPr>
        <w:jc w:val="both"/>
      </w:pPr>
    </w:p>
    <w:p w:rsidR="0014439F" w:rsidRDefault="0014439F" w:rsidP="004E3FE2">
      <w:pPr>
        <w:jc w:val="both"/>
      </w:pPr>
    </w:p>
    <w:p w:rsidR="0014439F" w:rsidRDefault="0014439F" w:rsidP="004E3FE2">
      <w:pPr>
        <w:jc w:val="both"/>
      </w:pPr>
    </w:p>
    <w:p w:rsidR="00A31F26" w:rsidRDefault="00A31F26" w:rsidP="004E3FE2">
      <w:pPr>
        <w:jc w:val="both"/>
      </w:pPr>
    </w:p>
    <w:p w:rsidR="00A31F26" w:rsidRDefault="00A31F26" w:rsidP="004E3FE2">
      <w:pPr>
        <w:jc w:val="both"/>
      </w:pPr>
    </w:p>
    <w:p w:rsidR="00A31F26" w:rsidRDefault="00A31F26" w:rsidP="004E3FE2">
      <w:pPr>
        <w:jc w:val="both"/>
      </w:pPr>
    </w:p>
    <w:p w:rsidR="00A31F26" w:rsidRDefault="00A25677" w:rsidP="004E3FE2">
      <w:pPr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.3pt;margin-top:-6.5pt;width:526.5pt;height:681pt;z-index:251666432;mso-position-horizontal-relative:text;mso-position-vertical-relative:text">
            <v:imagedata r:id="rId10" o:title="Ficha de Inscripción"/>
          </v:shape>
        </w:pict>
      </w: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B07BB7" w:rsidRDefault="00B07BB7" w:rsidP="004E3FE2">
      <w:pPr>
        <w:jc w:val="both"/>
      </w:pPr>
    </w:p>
    <w:p w:rsidR="00A31F26" w:rsidRDefault="00A31F26" w:rsidP="004E3FE2">
      <w:pPr>
        <w:jc w:val="both"/>
      </w:pPr>
    </w:p>
    <w:p w:rsidR="00A31F26" w:rsidRDefault="00A31F26" w:rsidP="004E3FE2">
      <w:pPr>
        <w:jc w:val="both"/>
      </w:pPr>
    </w:p>
    <w:p w:rsidR="004E3FE2" w:rsidRDefault="004E3FE2" w:rsidP="004E3FE2">
      <w:pPr>
        <w:jc w:val="both"/>
        <w:rPr>
          <w:rFonts w:cs="Arial"/>
          <w:sz w:val="24"/>
          <w:szCs w:val="24"/>
        </w:rPr>
      </w:pPr>
    </w:p>
    <w:p w:rsidR="007D77E7" w:rsidRDefault="007D77E7"/>
    <w:p w:rsidR="004E3FE2" w:rsidRDefault="004E3FE2"/>
    <w:p w:rsidR="004E3FE2" w:rsidRDefault="004E3FE2"/>
    <w:p w:rsidR="004E3FE2" w:rsidRDefault="004E3FE2"/>
    <w:p w:rsidR="00B07BB7" w:rsidRDefault="00B07BB7"/>
    <w:sectPr w:rsidR="00B07BB7" w:rsidSect="004E3FE2">
      <w:headerReference w:type="default" r:id="rId11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677" w:rsidRDefault="00A25677" w:rsidP="009908FE">
      <w:pPr>
        <w:spacing w:after="0" w:line="240" w:lineRule="auto"/>
      </w:pPr>
      <w:r>
        <w:separator/>
      </w:r>
    </w:p>
  </w:endnote>
  <w:endnote w:type="continuationSeparator" w:id="0">
    <w:p w:rsidR="00A25677" w:rsidRDefault="00A25677" w:rsidP="0099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677" w:rsidRDefault="00A25677" w:rsidP="009908FE">
      <w:pPr>
        <w:spacing w:after="0" w:line="240" w:lineRule="auto"/>
      </w:pPr>
      <w:r>
        <w:separator/>
      </w:r>
    </w:p>
  </w:footnote>
  <w:footnote w:type="continuationSeparator" w:id="0">
    <w:p w:rsidR="00A25677" w:rsidRDefault="00A25677" w:rsidP="0099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1948224890"/>
      <w:docPartObj>
        <w:docPartGallery w:val="Page Numbers (Top of Page)"/>
        <w:docPartUnique/>
      </w:docPartObj>
    </w:sdtPr>
    <w:sdtEndPr/>
    <w:sdtContent>
      <w:p w:rsidR="009908FE" w:rsidRPr="009908FE" w:rsidRDefault="009908FE">
        <w:pPr>
          <w:pStyle w:val="Encabezado"/>
          <w:rPr>
            <w:sz w:val="20"/>
            <w:szCs w:val="20"/>
          </w:rPr>
        </w:pPr>
        <w:r w:rsidRPr="009908FE">
          <w:rPr>
            <w:sz w:val="20"/>
            <w:szCs w:val="20"/>
          </w:rPr>
          <w:fldChar w:fldCharType="begin"/>
        </w:r>
        <w:r w:rsidRPr="009908FE">
          <w:rPr>
            <w:sz w:val="20"/>
            <w:szCs w:val="20"/>
          </w:rPr>
          <w:instrText>PAGE   \* MERGEFORMAT</w:instrText>
        </w:r>
        <w:r w:rsidRPr="009908FE">
          <w:rPr>
            <w:sz w:val="20"/>
            <w:szCs w:val="20"/>
          </w:rPr>
          <w:fldChar w:fldCharType="separate"/>
        </w:r>
        <w:r w:rsidR="0014439F" w:rsidRPr="0014439F">
          <w:rPr>
            <w:noProof/>
            <w:sz w:val="20"/>
            <w:szCs w:val="20"/>
            <w:lang w:val="es-ES"/>
          </w:rPr>
          <w:t>3</w:t>
        </w:r>
        <w:r w:rsidRPr="009908FE">
          <w:rPr>
            <w:sz w:val="20"/>
            <w:szCs w:val="20"/>
          </w:rPr>
          <w:fldChar w:fldCharType="end"/>
        </w:r>
        <w:r w:rsidRPr="009908FE">
          <w:rPr>
            <w:sz w:val="20"/>
            <w:szCs w:val="20"/>
          </w:rPr>
          <w:t xml:space="preserve">                                                        </w:t>
        </w:r>
        <w:r>
          <w:rPr>
            <w:sz w:val="20"/>
            <w:szCs w:val="20"/>
          </w:rPr>
          <w:t xml:space="preserve">                          </w:t>
        </w:r>
        <w:r w:rsidRPr="009908FE">
          <w:rPr>
            <w:sz w:val="20"/>
            <w:szCs w:val="20"/>
          </w:rPr>
          <w:t xml:space="preserve"> Misión 2015 “Callejeros de la FE”</w:t>
        </w:r>
      </w:p>
    </w:sdtContent>
  </w:sdt>
  <w:p w:rsidR="009908FE" w:rsidRPr="009908FE" w:rsidRDefault="009908FE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0292C"/>
    <w:multiLevelType w:val="hybridMultilevel"/>
    <w:tmpl w:val="79400A5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C1319B"/>
    <w:multiLevelType w:val="hybridMultilevel"/>
    <w:tmpl w:val="12C223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83"/>
    <w:rsid w:val="000A608D"/>
    <w:rsid w:val="000F75FB"/>
    <w:rsid w:val="001159D1"/>
    <w:rsid w:val="0014439F"/>
    <w:rsid w:val="00174CB6"/>
    <w:rsid w:val="001F0712"/>
    <w:rsid w:val="001F144F"/>
    <w:rsid w:val="00247A42"/>
    <w:rsid w:val="00262CD6"/>
    <w:rsid w:val="00297284"/>
    <w:rsid w:val="00385D64"/>
    <w:rsid w:val="00454F48"/>
    <w:rsid w:val="004E3FE2"/>
    <w:rsid w:val="00556C83"/>
    <w:rsid w:val="006E4B6C"/>
    <w:rsid w:val="007D77E7"/>
    <w:rsid w:val="0092740C"/>
    <w:rsid w:val="00975194"/>
    <w:rsid w:val="009908FE"/>
    <w:rsid w:val="009A066B"/>
    <w:rsid w:val="009C60FE"/>
    <w:rsid w:val="00A25677"/>
    <w:rsid w:val="00A31F26"/>
    <w:rsid w:val="00A63CBC"/>
    <w:rsid w:val="00B07994"/>
    <w:rsid w:val="00B07BB7"/>
    <w:rsid w:val="00B67122"/>
    <w:rsid w:val="00C13458"/>
    <w:rsid w:val="00C92CBD"/>
    <w:rsid w:val="00CD051B"/>
    <w:rsid w:val="00CD4C36"/>
    <w:rsid w:val="00D32881"/>
    <w:rsid w:val="00DF212D"/>
    <w:rsid w:val="00FC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  <w15:chartTrackingRefBased/>
  <w15:docId w15:val="{A433907C-0F5E-4E0E-AD19-239D36B9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FE2"/>
    <w:pPr>
      <w:spacing w:after="200" w:line="276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4E3F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4E3FE2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nfasis">
    <w:name w:val="Emphasis"/>
    <w:basedOn w:val="Fuentedeprrafopredeter"/>
    <w:uiPriority w:val="20"/>
    <w:qFormat/>
    <w:rsid w:val="000A608D"/>
    <w:rPr>
      <w:i/>
      <w:iCs/>
    </w:rPr>
  </w:style>
  <w:style w:type="character" w:customStyle="1" w:styleId="apple-converted-space">
    <w:name w:val="apple-converted-space"/>
    <w:basedOn w:val="Fuentedeprrafopredeter"/>
    <w:rsid w:val="000A608D"/>
  </w:style>
  <w:style w:type="character" w:styleId="Textoennegrita">
    <w:name w:val="Strong"/>
    <w:basedOn w:val="Fuentedeprrafopredeter"/>
    <w:uiPriority w:val="22"/>
    <w:qFormat/>
    <w:rsid w:val="0092740C"/>
    <w:rPr>
      <w:b/>
      <w:bCs/>
    </w:rPr>
  </w:style>
  <w:style w:type="paragraph" w:styleId="Prrafodelista">
    <w:name w:val="List Paragraph"/>
    <w:basedOn w:val="Normal"/>
    <w:uiPriority w:val="34"/>
    <w:qFormat/>
    <w:rsid w:val="00DF212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908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8F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908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8FE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2972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2972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97284"/>
    <w:rPr>
      <w:rFonts w:ascii="Calibri" w:eastAsia="Calibri" w:hAnsi="Calibri" w:cs="Times New Roman"/>
      <w:i/>
      <w:iCs/>
      <w:color w:val="404040" w:themeColor="text1" w:themeTint="BF"/>
    </w:rPr>
  </w:style>
  <w:style w:type="character" w:styleId="Hipervnculo">
    <w:name w:val="Hyperlink"/>
    <w:basedOn w:val="Fuentedeprrafopredeter"/>
    <w:uiPriority w:val="99"/>
    <w:semiHidden/>
    <w:unhideWhenUsed/>
    <w:rsid w:val="00A31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6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oaRiTM81u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3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Sorglo Jiménez Salazar</dc:creator>
  <cp:keywords/>
  <dc:description/>
  <cp:lastModifiedBy>Sorglo Jiménez Salazar</cp:lastModifiedBy>
  <cp:revision>17</cp:revision>
  <dcterms:created xsi:type="dcterms:W3CDTF">2015-07-07T01:12:00Z</dcterms:created>
  <dcterms:modified xsi:type="dcterms:W3CDTF">2015-07-10T11:30:00Z</dcterms:modified>
</cp:coreProperties>
</file>